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5248" w:rsidRPr="002921B7" w:rsidRDefault="00C05248" w:rsidP="00C05248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C05248" w:rsidRPr="00AD7CAF" w:rsidRDefault="00C05248" w:rsidP="00C05248">
      <w:pPr>
        <w:pStyle w:val="BodyTextIndent2"/>
        <w:spacing w:line="240" w:lineRule="auto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C05248" w:rsidRPr="002921B7" w:rsidRDefault="00C05248" w:rsidP="00C05248">
      <w:pPr>
        <w:pStyle w:val="BodyTextIndent2"/>
        <w:spacing w:line="240" w:lineRule="auto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C05248" w:rsidRDefault="00C05248" w:rsidP="00C05248">
      <w:pPr>
        <w:pStyle w:val="BodyTextIndent2"/>
        <w:spacing w:after="0"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  <w:bookmarkStart w:id="0" w:name="_GoBack"/>
      <w:bookmarkEnd w:id="0"/>
    </w:p>
    <w:p w:rsidR="00C05248" w:rsidRDefault="00C05248" w:rsidP="00C05248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:rsidR="00C05248" w:rsidRPr="00EC49D3" w:rsidRDefault="00C05248" w:rsidP="00C05248">
      <w:pPr>
        <w:pStyle w:val="BodyTextIndent2"/>
        <w:spacing w:line="240" w:lineRule="auto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:rsidR="00C05248" w:rsidRDefault="00C05248" w:rsidP="00C05248">
      <w:pPr>
        <w:pStyle w:val="BodyTextIndent2"/>
        <w:spacing w:after="0" w:line="240" w:lineRule="auto"/>
        <w:jc w:val="center"/>
        <w:rPr>
          <w:b/>
          <w:bCs/>
          <w:sz w:val="27"/>
          <w:szCs w:val="27"/>
        </w:rPr>
      </w:pPr>
    </w:p>
    <w:p w:rsidR="00D11A27" w:rsidRPr="00CB51BB" w:rsidRDefault="00C05248" w:rsidP="00C05248">
      <w:pPr>
        <w:pStyle w:val="BodyTextIndent2"/>
        <w:jc w:val="center"/>
        <w:rPr>
          <w:b/>
          <w:sz w:val="26"/>
          <w:szCs w:val="26"/>
        </w:rPr>
      </w:pPr>
      <w:r w:rsidRPr="002921B7">
        <w:rPr>
          <w:b/>
          <w:bCs/>
          <w:sz w:val="27"/>
          <w:szCs w:val="27"/>
        </w:rPr>
        <w:t xml:space="preserve">GPY </w:t>
      </w:r>
      <w:r w:rsidR="002E16B8" w:rsidRPr="00CB51BB">
        <w:rPr>
          <w:b/>
          <w:sz w:val="26"/>
          <w:szCs w:val="26"/>
        </w:rPr>
        <w:t xml:space="preserve">414: </w:t>
      </w:r>
      <w:r w:rsidR="000810A4" w:rsidRPr="00CB51BB">
        <w:rPr>
          <w:b/>
          <w:sz w:val="26"/>
          <w:szCs w:val="26"/>
        </w:rPr>
        <w:t xml:space="preserve">Land Use </w:t>
      </w:r>
      <w:r w:rsidR="00B87289" w:rsidRPr="00CB51BB">
        <w:rPr>
          <w:b/>
          <w:sz w:val="26"/>
          <w:szCs w:val="26"/>
        </w:rPr>
        <w:t>Planning</w:t>
      </w:r>
    </w:p>
    <w:p w:rsidR="002E16B8" w:rsidRPr="00CB51BB" w:rsidRDefault="00C05248" w:rsidP="004B1D61">
      <w:pPr>
        <w:pStyle w:val="NoSpacing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</w:rPr>
        <w:t>Instruction:</w:t>
      </w:r>
      <w:r w:rsidR="00CB51B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B51BB" w:rsidRPr="00C05248">
        <w:rPr>
          <w:rFonts w:ascii="Times New Roman" w:hAnsi="Times New Roman" w:cs="Times New Roman"/>
          <w:sz w:val="26"/>
          <w:szCs w:val="26"/>
        </w:rPr>
        <w:t>Answer question 1 and any other two</w:t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  <w:t xml:space="preserve">Duration: </w:t>
      </w:r>
      <w:r w:rsidRPr="00C05248">
        <w:rPr>
          <w:rFonts w:ascii="Times New Roman" w:hAnsi="Times New Roman" w:cs="Times New Roman"/>
          <w:sz w:val="26"/>
          <w:szCs w:val="26"/>
        </w:rPr>
        <w:t>2 hours</w:t>
      </w:r>
      <w:r w:rsidR="00CB51BB" w:rsidRPr="00C05248">
        <w:rPr>
          <w:rFonts w:ascii="Times New Roman" w:hAnsi="Times New Roman" w:cs="Times New Roman"/>
          <w:sz w:val="26"/>
          <w:szCs w:val="26"/>
        </w:rPr>
        <w:t xml:space="preserve"> </w:t>
      </w:r>
    </w:p>
    <w:p w:rsidR="004B1D61" w:rsidRPr="002E16B8" w:rsidRDefault="00CB51BB" w:rsidP="004B1D61">
      <w:pPr>
        <w:pStyle w:val="NoSpacing"/>
        <w:rPr>
          <w:rFonts w:ascii="Times New Roman" w:hAnsi="Times New Roman" w:cs="Times New Roman"/>
          <w:b/>
          <w:sz w:val="25"/>
          <w:szCs w:val="25"/>
          <w:u w:val="single"/>
        </w:rPr>
      </w:pPr>
      <w:r>
        <w:rPr>
          <w:rFonts w:ascii="Times New Roman" w:hAnsi="Times New Roman" w:cs="Times New Roman"/>
          <w:b/>
          <w:sz w:val="25"/>
          <w:szCs w:val="25"/>
          <w:u w:val="single"/>
        </w:rPr>
        <w:t xml:space="preserve"> </w:t>
      </w:r>
    </w:p>
    <w:p w:rsidR="00F238BA" w:rsidRDefault="00F238BA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 xml:space="preserve">What are the main elements of </w:t>
      </w:r>
      <w:r w:rsidRPr="002E16B8">
        <w:rPr>
          <w:rFonts w:ascii="Times New Roman" w:hAnsi="Times New Roman" w:cs="Times New Roman"/>
          <w:sz w:val="25"/>
          <w:szCs w:val="25"/>
        </w:rPr>
        <w:t>Land Use Planning</w:t>
      </w:r>
      <w:r>
        <w:rPr>
          <w:rFonts w:ascii="Times New Roman" w:hAnsi="Times New Roman" w:cs="Times New Roman"/>
          <w:sz w:val="25"/>
          <w:szCs w:val="25"/>
        </w:rPr>
        <w:t xml:space="preserve"> as a land resource management and development tool? Show in two key ways in which this tool can be applied in the development process of a country.</w:t>
      </w:r>
    </w:p>
    <w:p w:rsidR="00F238BA" w:rsidRDefault="00F238BA" w:rsidP="00C05248">
      <w:pPr>
        <w:pStyle w:val="ListParagraph"/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</w:p>
    <w:p w:rsidR="00C05248" w:rsidRDefault="00F238BA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 xml:space="preserve"> </w:t>
      </w:r>
      <w:r w:rsidR="00CB51BB">
        <w:rPr>
          <w:rFonts w:ascii="Times New Roman" w:hAnsi="Times New Roman" w:cs="Times New Roman"/>
          <w:sz w:val="25"/>
          <w:szCs w:val="25"/>
        </w:rPr>
        <w:t>Using the Apo re-settlement scheme in the Federal Capital Territory, Abuja</w:t>
      </w:r>
      <w:r>
        <w:rPr>
          <w:rFonts w:ascii="Times New Roman" w:hAnsi="Times New Roman" w:cs="Times New Roman"/>
          <w:sz w:val="25"/>
          <w:szCs w:val="25"/>
        </w:rPr>
        <w:t>,</w:t>
      </w:r>
      <w:r w:rsidR="00CB51BB">
        <w:rPr>
          <w:rFonts w:ascii="Times New Roman" w:hAnsi="Times New Roman" w:cs="Times New Roman"/>
          <w:sz w:val="25"/>
          <w:szCs w:val="25"/>
        </w:rPr>
        <w:t xml:space="preserve"> as a case study, evaluate the challenges of population eviction and re-settlement in socio-economic development of countries.</w:t>
      </w:r>
    </w:p>
    <w:p w:rsidR="00C05248" w:rsidRPr="00C05248" w:rsidRDefault="00C05248" w:rsidP="00C05248">
      <w:pPr>
        <w:spacing w:after="0"/>
        <w:jc w:val="both"/>
        <w:rPr>
          <w:rFonts w:ascii="Times New Roman" w:hAnsi="Times New Roman" w:cs="Times New Roman"/>
          <w:sz w:val="25"/>
          <w:szCs w:val="25"/>
        </w:rPr>
      </w:pPr>
    </w:p>
    <w:p w:rsidR="005732AF" w:rsidRDefault="00CB51BB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>Attempt an o</w:t>
      </w:r>
      <w:r w:rsidR="00F721B3">
        <w:rPr>
          <w:rFonts w:ascii="Times New Roman" w:hAnsi="Times New Roman" w:cs="Times New Roman"/>
          <w:sz w:val="25"/>
          <w:szCs w:val="25"/>
        </w:rPr>
        <w:t>utline</w:t>
      </w:r>
      <w:r w:rsidR="00ED36D4">
        <w:rPr>
          <w:rFonts w:ascii="Times New Roman" w:hAnsi="Times New Roman" w:cs="Times New Roman"/>
          <w:sz w:val="25"/>
          <w:szCs w:val="25"/>
        </w:rPr>
        <w:t xml:space="preserve"> </w:t>
      </w:r>
      <w:r w:rsidR="00F238BA">
        <w:rPr>
          <w:rFonts w:ascii="Times New Roman" w:hAnsi="Times New Roman" w:cs="Times New Roman"/>
          <w:sz w:val="25"/>
          <w:szCs w:val="25"/>
        </w:rPr>
        <w:t xml:space="preserve">of </w:t>
      </w:r>
      <w:r w:rsidR="004B16BC">
        <w:rPr>
          <w:rFonts w:ascii="Times New Roman" w:hAnsi="Times New Roman" w:cs="Times New Roman"/>
          <w:sz w:val="25"/>
          <w:szCs w:val="25"/>
        </w:rPr>
        <w:t xml:space="preserve">the </w:t>
      </w:r>
      <w:r w:rsidR="00ED36D4">
        <w:rPr>
          <w:rFonts w:ascii="Times New Roman" w:hAnsi="Times New Roman" w:cs="Times New Roman"/>
          <w:sz w:val="25"/>
          <w:szCs w:val="25"/>
        </w:rPr>
        <w:t>features</w:t>
      </w:r>
      <w:r w:rsidR="004B16BC">
        <w:rPr>
          <w:rFonts w:ascii="Times New Roman" w:hAnsi="Times New Roman" w:cs="Times New Roman"/>
          <w:sz w:val="25"/>
          <w:szCs w:val="25"/>
        </w:rPr>
        <w:t xml:space="preserve"> of Nigeria’s Land Use Act </w:t>
      </w:r>
      <w:r>
        <w:rPr>
          <w:rFonts w:ascii="Times New Roman" w:hAnsi="Times New Roman" w:cs="Times New Roman"/>
          <w:sz w:val="25"/>
          <w:szCs w:val="25"/>
        </w:rPr>
        <w:t xml:space="preserve">of </w:t>
      </w:r>
      <w:r w:rsidR="004B16BC">
        <w:rPr>
          <w:rFonts w:ascii="Times New Roman" w:hAnsi="Times New Roman" w:cs="Times New Roman"/>
          <w:sz w:val="25"/>
          <w:szCs w:val="25"/>
        </w:rPr>
        <w:t xml:space="preserve">1978 and describe </w:t>
      </w:r>
      <w:r w:rsidR="00F721B3">
        <w:rPr>
          <w:rFonts w:ascii="Times New Roman" w:hAnsi="Times New Roman" w:cs="Times New Roman"/>
          <w:sz w:val="25"/>
          <w:szCs w:val="25"/>
        </w:rPr>
        <w:t xml:space="preserve">the </w:t>
      </w:r>
      <w:r w:rsidR="004B16BC">
        <w:rPr>
          <w:rFonts w:ascii="Times New Roman" w:hAnsi="Times New Roman" w:cs="Times New Roman"/>
          <w:sz w:val="25"/>
          <w:szCs w:val="25"/>
        </w:rPr>
        <w:t>significance</w:t>
      </w:r>
      <w:r w:rsidR="00F721B3">
        <w:rPr>
          <w:rFonts w:ascii="Times New Roman" w:hAnsi="Times New Roman" w:cs="Times New Roman"/>
          <w:sz w:val="25"/>
          <w:szCs w:val="25"/>
        </w:rPr>
        <w:t xml:space="preserve"> of the Act</w:t>
      </w:r>
      <w:r w:rsidR="004B16BC">
        <w:rPr>
          <w:rFonts w:ascii="Times New Roman" w:hAnsi="Times New Roman" w:cs="Times New Roman"/>
          <w:sz w:val="25"/>
          <w:szCs w:val="25"/>
        </w:rPr>
        <w:t xml:space="preserve"> for </w:t>
      </w:r>
      <w:r w:rsidR="00F721B3">
        <w:rPr>
          <w:rFonts w:ascii="Times New Roman" w:hAnsi="Times New Roman" w:cs="Times New Roman"/>
          <w:sz w:val="25"/>
          <w:szCs w:val="25"/>
        </w:rPr>
        <w:t>l</w:t>
      </w:r>
      <w:r w:rsidR="004B16BC">
        <w:rPr>
          <w:rFonts w:ascii="Times New Roman" w:hAnsi="Times New Roman" w:cs="Times New Roman"/>
          <w:sz w:val="25"/>
          <w:szCs w:val="25"/>
        </w:rPr>
        <w:t xml:space="preserve">and </w:t>
      </w:r>
      <w:r w:rsidR="00F721B3">
        <w:rPr>
          <w:rFonts w:ascii="Times New Roman" w:hAnsi="Times New Roman" w:cs="Times New Roman"/>
          <w:sz w:val="25"/>
          <w:szCs w:val="25"/>
        </w:rPr>
        <w:t>r</w:t>
      </w:r>
      <w:r w:rsidR="004B16BC">
        <w:rPr>
          <w:rFonts w:ascii="Times New Roman" w:hAnsi="Times New Roman" w:cs="Times New Roman"/>
          <w:sz w:val="25"/>
          <w:szCs w:val="25"/>
        </w:rPr>
        <w:t>esources management in the country</w:t>
      </w:r>
      <w:r>
        <w:rPr>
          <w:rFonts w:ascii="Times New Roman" w:hAnsi="Times New Roman" w:cs="Times New Roman"/>
          <w:sz w:val="25"/>
          <w:szCs w:val="25"/>
        </w:rPr>
        <w:t>.</w:t>
      </w:r>
      <w:r w:rsidR="004B16BC">
        <w:rPr>
          <w:rFonts w:ascii="Times New Roman" w:hAnsi="Times New Roman" w:cs="Times New Roman"/>
          <w:sz w:val="25"/>
          <w:szCs w:val="25"/>
        </w:rPr>
        <w:t xml:space="preserve"> </w:t>
      </w:r>
    </w:p>
    <w:p w:rsidR="00C05248" w:rsidRPr="00C05248" w:rsidRDefault="00C05248" w:rsidP="00C05248">
      <w:pPr>
        <w:spacing w:after="0"/>
        <w:jc w:val="both"/>
        <w:rPr>
          <w:rFonts w:ascii="Times New Roman" w:hAnsi="Times New Roman" w:cs="Times New Roman"/>
          <w:sz w:val="25"/>
          <w:szCs w:val="25"/>
        </w:rPr>
      </w:pPr>
    </w:p>
    <w:p w:rsidR="00B87289" w:rsidRDefault="00F721B3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>Discuss the need for land in</w:t>
      </w:r>
      <w:r w:rsidR="00ED36D4">
        <w:rPr>
          <w:rFonts w:ascii="Times New Roman" w:hAnsi="Times New Roman" w:cs="Times New Roman"/>
          <w:sz w:val="25"/>
          <w:szCs w:val="25"/>
        </w:rPr>
        <w:t xml:space="preserve"> </w:t>
      </w:r>
      <w:r w:rsidR="00B25E58">
        <w:rPr>
          <w:rFonts w:ascii="Times New Roman" w:hAnsi="Times New Roman" w:cs="Times New Roman"/>
          <w:sz w:val="25"/>
          <w:szCs w:val="25"/>
        </w:rPr>
        <w:t>W</w:t>
      </w:r>
      <w:r w:rsidR="000810A4" w:rsidRPr="002E16B8">
        <w:rPr>
          <w:rFonts w:ascii="Times New Roman" w:hAnsi="Times New Roman" w:cs="Times New Roman"/>
          <w:sz w:val="25"/>
          <w:szCs w:val="25"/>
        </w:rPr>
        <w:t xml:space="preserve">aste </w:t>
      </w:r>
      <w:r w:rsidR="00B25E58" w:rsidRPr="002E16B8">
        <w:rPr>
          <w:rFonts w:ascii="Times New Roman" w:hAnsi="Times New Roman" w:cs="Times New Roman"/>
          <w:sz w:val="25"/>
          <w:szCs w:val="25"/>
        </w:rPr>
        <w:t>Management</w:t>
      </w:r>
      <w:r w:rsidR="00B25E58">
        <w:rPr>
          <w:rFonts w:ascii="Times New Roman" w:hAnsi="Times New Roman" w:cs="Times New Roman"/>
          <w:sz w:val="25"/>
          <w:szCs w:val="25"/>
        </w:rPr>
        <w:t xml:space="preserve"> and</w:t>
      </w:r>
      <w:r w:rsidR="00B00E20">
        <w:rPr>
          <w:rFonts w:ascii="Times New Roman" w:hAnsi="Times New Roman" w:cs="Times New Roman"/>
          <w:sz w:val="25"/>
          <w:szCs w:val="25"/>
        </w:rPr>
        <w:t xml:space="preserve"> </w:t>
      </w:r>
      <w:r w:rsidR="00B25E58">
        <w:rPr>
          <w:rFonts w:ascii="Times New Roman" w:hAnsi="Times New Roman" w:cs="Times New Roman"/>
          <w:sz w:val="25"/>
          <w:szCs w:val="25"/>
        </w:rPr>
        <w:t>Communication</w:t>
      </w:r>
      <w:r w:rsidR="00B87289" w:rsidRPr="002E16B8">
        <w:rPr>
          <w:rFonts w:ascii="Times New Roman" w:hAnsi="Times New Roman" w:cs="Times New Roman"/>
          <w:sz w:val="25"/>
          <w:szCs w:val="25"/>
        </w:rPr>
        <w:t xml:space="preserve"> Infrastructure</w:t>
      </w:r>
      <w:r>
        <w:rPr>
          <w:rFonts w:ascii="Times New Roman" w:hAnsi="Times New Roman" w:cs="Times New Roman"/>
          <w:sz w:val="25"/>
          <w:szCs w:val="25"/>
        </w:rPr>
        <w:t xml:space="preserve">. What are </w:t>
      </w:r>
      <w:r w:rsidR="00F238BA" w:rsidRPr="00F238BA">
        <w:rPr>
          <w:rFonts w:ascii="Times New Roman" w:hAnsi="Times New Roman" w:cs="Times New Roman"/>
          <w:sz w:val="25"/>
          <w:szCs w:val="25"/>
          <w:u w:val="single"/>
        </w:rPr>
        <w:t>two</w:t>
      </w:r>
      <w:r w:rsidR="00CB51BB">
        <w:rPr>
          <w:rFonts w:ascii="Times New Roman" w:hAnsi="Times New Roman" w:cs="Times New Roman"/>
          <w:sz w:val="25"/>
          <w:szCs w:val="25"/>
        </w:rPr>
        <w:t xml:space="preserve"> </w:t>
      </w:r>
      <w:r w:rsidR="00B00E20">
        <w:rPr>
          <w:rFonts w:ascii="Times New Roman" w:hAnsi="Times New Roman" w:cs="Times New Roman"/>
          <w:sz w:val="25"/>
          <w:szCs w:val="25"/>
        </w:rPr>
        <w:t xml:space="preserve">planning issues </w:t>
      </w:r>
      <w:r>
        <w:rPr>
          <w:rFonts w:ascii="Times New Roman" w:hAnsi="Times New Roman" w:cs="Times New Roman"/>
          <w:sz w:val="25"/>
          <w:szCs w:val="25"/>
        </w:rPr>
        <w:t xml:space="preserve">associated with </w:t>
      </w:r>
      <w:r w:rsidR="00B00E20">
        <w:rPr>
          <w:rFonts w:ascii="Times New Roman" w:hAnsi="Times New Roman" w:cs="Times New Roman"/>
          <w:sz w:val="25"/>
          <w:szCs w:val="25"/>
        </w:rPr>
        <w:t>these</w:t>
      </w:r>
      <w:r w:rsidR="00514668">
        <w:rPr>
          <w:rFonts w:ascii="Times New Roman" w:hAnsi="Times New Roman" w:cs="Times New Roman"/>
          <w:sz w:val="25"/>
          <w:szCs w:val="25"/>
        </w:rPr>
        <w:t xml:space="preserve"> land uses</w:t>
      </w:r>
      <w:r>
        <w:rPr>
          <w:rFonts w:ascii="Times New Roman" w:hAnsi="Times New Roman" w:cs="Times New Roman"/>
          <w:sz w:val="25"/>
          <w:szCs w:val="25"/>
        </w:rPr>
        <w:t>?</w:t>
      </w:r>
      <w:r w:rsidR="00B00E20">
        <w:rPr>
          <w:rFonts w:ascii="Times New Roman" w:hAnsi="Times New Roman" w:cs="Times New Roman"/>
          <w:sz w:val="25"/>
          <w:szCs w:val="25"/>
        </w:rPr>
        <w:t xml:space="preserve"> </w:t>
      </w:r>
    </w:p>
    <w:p w:rsidR="00C05248" w:rsidRPr="00C05248" w:rsidRDefault="00C05248" w:rsidP="00C05248">
      <w:pPr>
        <w:spacing w:after="0"/>
        <w:jc w:val="both"/>
        <w:rPr>
          <w:rFonts w:ascii="Times New Roman" w:hAnsi="Times New Roman" w:cs="Times New Roman"/>
          <w:sz w:val="25"/>
          <w:szCs w:val="25"/>
        </w:rPr>
      </w:pPr>
    </w:p>
    <w:p w:rsidR="00F2382D" w:rsidRDefault="003A2461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 xml:space="preserve">Evaluate the role </w:t>
      </w:r>
      <w:r w:rsidR="00F721B3">
        <w:rPr>
          <w:rFonts w:ascii="Times New Roman" w:hAnsi="Times New Roman" w:cs="Times New Roman"/>
          <w:sz w:val="25"/>
          <w:szCs w:val="25"/>
        </w:rPr>
        <w:t>of</w:t>
      </w:r>
      <w:r>
        <w:rPr>
          <w:rFonts w:ascii="Times New Roman" w:hAnsi="Times New Roman" w:cs="Times New Roman"/>
          <w:sz w:val="25"/>
          <w:szCs w:val="25"/>
        </w:rPr>
        <w:t xml:space="preserve"> landuse planning </w:t>
      </w:r>
      <w:r w:rsidR="00F721B3">
        <w:rPr>
          <w:rFonts w:ascii="Times New Roman" w:hAnsi="Times New Roman" w:cs="Times New Roman"/>
          <w:sz w:val="25"/>
          <w:szCs w:val="25"/>
        </w:rPr>
        <w:t>in</w:t>
      </w:r>
      <w:r w:rsidR="00CB51BB">
        <w:rPr>
          <w:rFonts w:ascii="Times New Roman" w:hAnsi="Times New Roman" w:cs="Times New Roman"/>
          <w:sz w:val="25"/>
          <w:szCs w:val="25"/>
        </w:rPr>
        <w:t xml:space="preserve"> the </w:t>
      </w:r>
      <w:r>
        <w:rPr>
          <w:rFonts w:ascii="Times New Roman" w:hAnsi="Times New Roman" w:cs="Times New Roman"/>
          <w:sz w:val="25"/>
          <w:szCs w:val="25"/>
        </w:rPr>
        <w:t>promot</w:t>
      </w:r>
      <w:r w:rsidR="00F721B3">
        <w:rPr>
          <w:rFonts w:ascii="Times New Roman" w:hAnsi="Times New Roman" w:cs="Times New Roman"/>
          <w:sz w:val="25"/>
          <w:szCs w:val="25"/>
        </w:rPr>
        <w:t>i</w:t>
      </w:r>
      <w:r w:rsidR="00CB51BB">
        <w:rPr>
          <w:rFonts w:ascii="Times New Roman" w:hAnsi="Times New Roman" w:cs="Times New Roman"/>
          <w:sz w:val="25"/>
          <w:szCs w:val="25"/>
        </w:rPr>
        <w:t>o</w:t>
      </w:r>
      <w:r w:rsidR="00F721B3">
        <w:rPr>
          <w:rFonts w:ascii="Times New Roman" w:hAnsi="Times New Roman" w:cs="Times New Roman"/>
          <w:sz w:val="25"/>
          <w:szCs w:val="25"/>
        </w:rPr>
        <w:t xml:space="preserve">n </w:t>
      </w:r>
      <w:r>
        <w:rPr>
          <w:rFonts w:ascii="Times New Roman" w:hAnsi="Times New Roman" w:cs="Times New Roman"/>
          <w:sz w:val="25"/>
          <w:szCs w:val="25"/>
        </w:rPr>
        <w:t xml:space="preserve">of </w:t>
      </w:r>
      <w:r w:rsidR="00F2382D">
        <w:rPr>
          <w:rFonts w:ascii="Times New Roman" w:hAnsi="Times New Roman" w:cs="Times New Roman"/>
          <w:sz w:val="25"/>
          <w:szCs w:val="25"/>
        </w:rPr>
        <w:t>peri-urban agriculture and avenue forestry</w:t>
      </w:r>
      <w:r>
        <w:rPr>
          <w:rFonts w:ascii="Times New Roman" w:hAnsi="Times New Roman" w:cs="Times New Roman"/>
          <w:sz w:val="25"/>
          <w:szCs w:val="25"/>
        </w:rPr>
        <w:t xml:space="preserve"> in the forest belt of western Nigeria</w:t>
      </w:r>
      <w:r w:rsidR="00B00E20">
        <w:rPr>
          <w:rFonts w:ascii="Times New Roman" w:hAnsi="Times New Roman" w:cs="Times New Roman"/>
          <w:sz w:val="25"/>
          <w:szCs w:val="25"/>
        </w:rPr>
        <w:t xml:space="preserve">? </w:t>
      </w:r>
      <w:r>
        <w:rPr>
          <w:rFonts w:ascii="Times New Roman" w:hAnsi="Times New Roman" w:cs="Times New Roman"/>
          <w:sz w:val="25"/>
          <w:szCs w:val="25"/>
        </w:rPr>
        <w:t xml:space="preserve"> </w:t>
      </w:r>
    </w:p>
    <w:p w:rsidR="00C05248" w:rsidRPr="00C05248" w:rsidRDefault="00C05248" w:rsidP="00C05248">
      <w:pPr>
        <w:spacing w:after="0"/>
        <w:jc w:val="both"/>
        <w:rPr>
          <w:rFonts w:ascii="Times New Roman" w:hAnsi="Times New Roman" w:cs="Times New Roman"/>
          <w:sz w:val="25"/>
          <w:szCs w:val="25"/>
        </w:rPr>
      </w:pPr>
    </w:p>
    <w:p w:rsidR="00E00349" w:rsidRDefault="00514668" w:rsidP="00C05248">
      <w:pPr>
        <w:pStyle w:val="ListParagraph"/>
        <w:numPr>
          <w:ilvl w:val="0"/>
          <w:numId w:val="1"/>
        </w:numPr>
        <w:spacing w:after="0"/>
        <w:ind w:left="270"/>
        <w:jc w:val="both"/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>E</w:t>
      </w:r>
      <w:r w:rsidR="002152C3">
        <w:rPr>
          <w:rFonts w:ascii="Times New Roman" w:hAnsi="Times New Roman" w:cs="Times New Roman"/>
          <w:sz w:val="25"/>
          <w:szCs w:val="25"/>
        </w:rPr>
        <w:t>xamin</w:t>
      </w:r>
      <w:r>
        <w:rPr>
          <w:rFonts w:ascii="Times New Roman" w:hAnsi="Times New Roman" w:cs="Times New Roman"/>
          <w:sz w:val="25"/>
          <w:szCs w:val="25"/>
        </w:rPr>
        <w:t>e the</w:t>
      </w:r>
      <w:r w:rsidR="00E00349">
        <w:rPr>
          <w:rFonts w:ascii="Times New Roman" w:hAnsi="Times New Roman" w:cs="Times New Roman"/>
          <w:sz w:val="25"/>
          <w:szCs w:val="25"/>
        </w:rPr>
        <w:t xml:space="preserve"> </w:t>
      </w:r>
      <w:r w:rsidR="003A2461">
        <w:rPr>
          <w:rFonts w:ascii="Times New Roman" w:hAnsi="Times New Roman" w:cs="Times New Roman"/>
          <w:sz w:val="25"/>
          <w:szCs w:val="25"/>
        </w:rPr>
        <w:t xml:space="preserve">frequent conflicts </w:t>
      </w:r>
      <w:r w:rsidR="00E00349">
        <w:rPr>
          <w:rFonts w:ascii="Times New Roman" w:hAnsi="Times New Roman" w:cs="Times New Roman"/>
          <w:sz w:val="25"/>
          <w:szCs w:val="25"/>
        </w:rPr>
        <w:t xml:space="preserve">between herdsmen and farmers in Nigeria and show how </w:t>
      </w:r>
      <w:r w:rsidR="003A2461">
        <w:rPr>
          <w:rFonts w:ascii="Times New Roman" w:hAnsi="Times New Roman" w:cs="Times New Roman"/>
          <w:sz w:val="25"/>
          <w:szCs w:val="25"/>
        </w:rPr>
        <w:t xml:space="preserve">effective </w:t>
      </w:r>
      <w:r w:rsidR="00E00349">
        <w:rPr>
          <w:rFonts w:ascii="Times New Roman" w:hAnsi="Times New Roman" w:cs="Times New Roman"/>
          <w:sz w:val="25"/>
          <w:szCs w:val="25"/>
        </w:rPr>
        <w:t xml:space="preserve">landuse planning </w:t>
      </w:r>
      <w:r w:rsidR="003A2461">
        <w:rPr>
          <w:rFonts w:ascii="Times New Roman" w:hAnsi="Times New Roman" w:cs="Times New Roman"/>
          <w:sz w:val="25"/>
          <w:szCs w:val="25"/>
        </w:rPr>
        <w:t xml:space="preserve">can </w:t>
      </w:r>
      <w:r w:rsidR="00F238BA">
        <w:rPr>
          <w:rFonts w:ascii="Times New Roman" w:hAnsi="Times New Roman" w:cs="Times New Roman"/>
          <w:sz w:val="25"/>
          <w:szCs w:val="25"/>
        </w:rPr>
        <w:t>contribute</w:t>
      </w:r>
      <w:r w:rsidR="003A2461">
        <w:rPr>
          <w:rFonts w:ascii="Times New Roman" w:hAnsi="Times New Roman" w:cs="Times New Roman"/>
          <w:sz w:val="25"/>
          <w:szCs w:val="25"/>
        </w:rPr>
        <w:t xml:space="preserve"> to control</w:t>
      </w:r>
      <w:r w:rsidR="00CB51BB">
        <w:rPr>
          <w:rFonts w:ascii="Times New Roman" w:hAnsi="Times New Roman" w:cs="Times New Roman"/>
          <w:sz w:val="25"/>
          <w:szCs w:val="25"/>
        </w:rPr>
        <w:t>ling</w:t>
      </w:r>
      <w:r w:rsidR="003A2461">
        <w:rPr>
          <w:rFonts w:ascii="Times New Roman" w:hAnsi="Times New Roman" w:cs="Times New Roman"/>
          <w:sz w:val="25"/>
          <w:szCs w:val="25"/>
        </w:rPr>
        <w:t xml:space="preserve"> them. </w:t>
      </w:r>
      <w:r w:rsidR="00E00349">
        <w:rPr>
          <w:rFonts w:ascii="Times New Roman" w:hAnsi="Times New Roman" w:cs="Times New Roman"/>
          <w:sz w:val="25"/>
          <w:szCs w:val="25"/>
        </w:rPr>
        <w:t xml:space="preserve"> </w:t>
      </w:r>
    </w:p>
    <w:p w:rsidR="00F2382D" w:rsidRPr="002E16B8" w:rsidRDefault="00E00349" w:rsidP="00354146">
      <w:pPr>
        <w:jc w:val="both"/>
        <w:rPr>
          <w:rFonts w:ascii="Times New Roman" w:hAnsi="Times New Roman" w:cs="Times New Roman"/>
          <w:color w:val="000000"/>
          <w:sz w:val="25"/>
          <w:szCs w:val="25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 xml:space="preserve"> </w:t>
      </w:r>
    </w:p>
    <w:sectPr w:rsidR="00F2382D" w:rsidRPr="002E16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D80"/>
    <w:multiLevelType w:val="hybridMultilevel"/>
    <w:tmpl w:val="75F84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0A4"/>
    <w:rsid w:val="000810A4"/>
    <w:rsid w:val="002152C3"/>
    <w:rsid w:val="00266DFE"/>
    <w:rsid w:val="002714E2"/>
    <w:rsid w:val="002E16B8"/>
    <w:rsid w:val="00354146"/>
    <w:rsid w:val="003A2461"/>
    <w:rsid w:val="00437CF3"/>
    <w:rsid w:val="00490314"/>
    <w:rsid w:val="004B16BC"/>
    <w:rsid w:val="004B1D61"/>
    <w:rsid w:val="004D6215"/>
    <w:rsid w:val="005136DB"/>
    <w:rsid w:val="00514668"/>
    <w:rsid w:val="005732AF"/>
    <w:rsid w:val="005C5A9D"/>
    <w:rsid w:val="007336A6"/>
    <w:rsid w:val="00780A32"/>
    <w:rsid w:val="00800BE9"/>
    <w:rsid w:val="00886EA3"/>
    <w:rsid w:val="008A04CA"/>
    <w:rsid w:val="008B5B4C"/>
    <w:rsid w:val="008F6B5F"/>
    <w:rsid w:val="008F7F90"/>
    <w:rsid w:val="009F548C"/>
    <w:rsid w:val="00A83F23"/>
    <w:rsid w:val="00AB0742"/>
    <w:rsid w:val="00B00E20"/>
    <w:rsid w:val="00B25E58"/>
    <w:rsid w:val="00B87289"/>
    <w:rsid w:val="00C05248"/>
    <w:rsid w:val="00CA082D"/>
    <w:rsid w:val="00CB51BB"/>
    <w:rsid w:val="00D24815"/>
    <w:rsid w:val="00E00349"/>
    <w:rsid w:val="00E510DD"/>
    <w:rsid w:val="00ED36D4"/>
    <w:rsid w:val="00F2382D"/>
    <w:rsid w:val="00F238BA"/>
    <w:rsid w:val="00F72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6979CF"/>
  <w15:docId w15:val="{6A9D597C-1840-4025-93AC-BF39513E1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10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F548C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4B1D61"/>
    <w:pPr>
      <w:spacing w:after="0" w:line="240" w:lineRule="auto"/>
    </w:pPr>
  </w:style>
  <w:style w:type="paragraph" w:styleId="BodyTextIndent2">
    <w:name w:val="Body Text Indent 2"/>
    <w:basedOn w:val="Normal"/>
    <w:link w:val="BodyTextIndent2Char"/>
    <w:uiPriority w:val="99"/>
    <w:unhideWhenUsed/>
    <w:rsid w:val="00C05248"/>
    <w:pPr>
      <w:spacing w:after="120" w:line="480" w:lineRule="auto"/>
      <w:ind w:left="3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C05248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C0E3AF-845A-4EAB-B927-B62137E89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 Adesina</dc:creator>
  <cp:lastModifiedBy>Dr. Orimogunje</cp:lastModifiedBy>
  <cp:revision>2</cp:revision>
  <cp:lastPrinted>2019-01-08T14:09:00Z</cp:lastPrinted>
  <dcterms:created xsi:type="dcterms:W3CDTF">2019-01-09T08:39:00Z</dcterms:created>
  <dcterms:modified xsi:type="dcterms:W3CDTF">2019-01-09T08:39:00Z</dcterms:modified>
</cp:coreProperties>
</file>