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A92C9B" w14:textId="77777777" w:rsidR="00853BD9" w:rsidRPr="002921B7" w:rsidRDefault="00853BD9" w:rsidP="00853BD9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1520E990" w14:textId="77777777" w:rsidR="00853BD9" w:rsidRPr="00AD7CAF" w:rsidRDefault="00853BD9" w:rsidP="00853BD9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2AACF615" w14:textId="77777777" w:rsidR="00853BD9" w:rsidRPr="002921B7" w:rsidRDefault="00853BD9" w:rsidP="00853BD9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48694305" w14:textId="77777777" w:rsidR="00853BD9" w:rsidRDefault="00853BD9" w:rsidP="00853BD9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093CE3EC" w14:textId="77777777" w:rsidR="00853BD9" w:rsidRDefault="00853BD9" w:rsidP="00853BD9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000084B1" w14:textId="77777777" w:rsidR="00853BD9" w:rsidRPr="00EC49D3" w:rsidRDefault="00853BD9" w:rsidP="00853BD9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2EEF375E" w14:textId="77777777" w:rsidR="00853BD9" w:rsidRPr="00EC49D3" w:rsidRDefault="00853BD9" w:rsidP="00853BD9">
      <w:pPr>
        <w:pStyle w:val="BodyTextIndent2"/>
        <w:ind w:left="360"/>
        <w:jc w:val="center"/>
        <w:rPr>
          <w:b/>
          <w:bCs/>
          <w:sz w:val="14"/>
        </w:rPr>
      </w:pPr>
    </w:p>
    <w:p w14:paraId="2A2BEC6A" w14:textId="1A81EF9D" w:rsidR="00853BD9" w:rsidRPr="002921B7" w:rsidRDefault="00853BD9" w:rsidP="00853BD9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206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Principles of Geographic Information System</w:t>
      </w:r>
    </w:p>
    <w:p w14:paraId="721968E9" w14:textId="77777777" w:rsidR="00853BD9" w:rsidRDefault="00853BD9" w:rsidP="00E000FF">
      <w:pPr>
        <w:pStyle w:val="BodyTextIndent2"/>
        <w:spacing w:line="240" w:lineRule="auto"/>
        <w:ind w:left="360"/>
        <w:jc w:val="center"/>
        <w:rPr>
          <w:b/>
        </w:rPr>
      </w:pPr>
    </w:p>
    <w:p w14:paraId="53DA9AA5" w14:textId="2545049F" w:rsidR="00853BD9" w:rsidRDefault="00853BD9" w:rsidP="00853BD9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Question 1 and any other two (2)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 xml:space="preserve">s                 </w:t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63CF0055" w14:textId="77777777" w:rsidR="00E000FF" w:rsidRDefault="00E000FF" w:rsidP="00E000FF">
      <w:pPr>
        <w:pStyle w:val="BodyTextIndent2"/>
        <w:spacing w:line="240" w:lineRule="auto"/>
        <w:ind w:left="0"/>
        <w:rPr>
          <w:rFonts w:ascii="Calibri" w:hAnsi="Calibri"/>
        </w:rPr>
      </w:pPr>
      <w:bookmarkStart w:id="0" w:name="_GoBack"/>
      <w:bookmarkEnd w:id="0"/>
    </w:p>
    <w:p w14:paraId="05350C11" w14:textId="5F691C71" w:rsidR="00C23AB9" w:rsidRDefault="00C23AB9" w:rsidP="00E000F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concise note on an application area in GIS </w:t>
      </w:r>
      <w:r w:rsidR="00F27873">
        <w:rPr>
          <w:rFonts w:ascii="Times New Roman" w:hAnsi="Times New Roman" w:cs="Times New Roman"/>
          <w:sz w:val="24"/>
          <w:szCs w:val="24"/>
        </w:rPr>
        <w:t xml:space="preserve">(your group work) </w:t>
      </w:r>
      <w:r>
        <w:rPr>
          <w:rFonts w:ascii="Times New Roman" w:hAnsi="Times New Roman" w:cs="Times New Roman"/>
          <w:sz w:val="24"/>
          <w:szCs w:val="24"/>
        </w:rPr>
        <w:t xml:space="preserve">explaining the data acquisition and </w:t>
      </w:r>
      <w:r w:rsidR="00F27873">
        <w:rPr>
          <w:rFonts w:ascii="Times New Roman" w:hAnsi="Times New Roman" w:cs="Times New Roman"/>
          <w:sz w:val="24"/>
          <w:szCs w:val="24"/>
        </w:rPr>
        <w:t xml:space="preserve">relevant </w:t>
      </w:r>
      <w:r>
        <w:rPr>
          <w:rFonts w:ascii="Times New Roman" w:hAnsi="Times New Roman" w:cs="Times New Roman"/>
          <w:sz w:val="24"/>
          <w:szCs w:val="24"/>
        </w:rPr>
        <w:t>analysis</w:t>
      </w:r>
    </w:p>
    <w:p w14:paraId="5E74FC62" w14:textId="77777777" w:rsidR="00E000FF" w:rsidRPr="00E000FF" w:rsidRDefault="00E000FF" w:rsidP="00E000FF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F1C9103" w14:textId="77777777" w:rsidR="00C23AB9" w:rsidRPr="00F27873" w:rsidRDefault="00C23AB9" w:rsidP="00E000FF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F27873">
        <w:rPr>
          <w:rFonts w:ascii="Times New Roman" w:hAnsi="Times New Roman" w:cs="Times New Roman"/>
          <w:sz w:val="24"/>
          <w:szCs w:val="24"/>
        </w:rPr>
        <w:t xml:space="preserve">Vividly describe the </w:t>
      </w:r>
      <w:r w:rsidR="00F27873">
        <w:rPr>
          <w:rFonts w:ascii="Times New Roman" w:hAnsi="Times New Roman" w:cs="Times New Roman"/>
          <w:sz w:val="24"/>
          <w:szCs w:val="24"/>
        </w:rPr>
        <w:t xml:space="preserve">various </w:t>
      </w:r>
      <w:r w:rsidRPr="00F27873">
        <w:rPr>
          <w:rFonts w:ascii="Times New Roman" w:hAnsi="Times New Roman" w:cs="Times New Roman"/>
          <w:sz w:val="24"/>
          <w:szCs w:val="24"/>
        </w:rPr>
        <w:t>components of GIS</w:t>
      </w:r>
    </w:p>
    <w:p w14:paraId="52643EBA" w14:textId="77777777" w:rsidR="00E000FF" w:rsidRDefault="00E000FF" w:rsidP="00E000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F3F9B4" w14:textId="1B2C2A43" w:rsidR="00C23AB9" w:rsidRDefault="00E000FF" w:rsidP="00E000FF">
      <w:pPr>
        <w:tabs>
          <w:tab w:val="left" w:pos="45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="00F27873">
        <w:rPr>
          <w:rFonts w:ascii="Times New Roman" w:hAnsi="Times New Roman" w:cs="Times New Roman"/>
          <w:sz w:val="24"/>
          <w:szCs w:val="24"/>
        </w:rPr>
        <w:t xml:space="preserve">a. </w:t>
      </w:r>
      <w:r w:rsidR="00C23AB9" w:rsidRPr="00F27873"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F27873" w:rsidRPr="00F27873">
        <w:rPr>
          <w:rFonts w:ascii="Times New Roman" w:hAnsi="Times New Roman" w:cs="Times New Roman"/>
          <w:sz w:val="24"/>
          <w:szCs w:val="24"/>
        </w:rPr>
        <w:t xml:space="preserve">concept of </w:t>
      </w:r>
      <w:r w:rsidR="00C23AB9" w:rsidRPr="00F27873">
        <w:rPr>
          <w:rFonts w:ascii="Times New Roman" w:hAnsi="Times New Roman" w:cs="Times New Roman"/>
          <w:sz w:val="24"/>
          <w:szCs w:val="24"/>
        </w:rPr>
        <w:t>G</w:t>
      </w:r>
      <w:r w:rsidR="00F27873" w:rsidRPr="00F27873">
        <w:rPr>
          <w:rFonts w:ascii="Times New Roman" w:hAnsi="Times New Roman" w:cs="Times New Roman"/>
          <w:sz w:val="24"/>
          <w:szCs w:val="24"/>
        </w:rPr>
        <w:t xml:space="preserve">eographic </w:t>
      </w:r>
      <w:r w:rsidR="00C23AB9" w:rsidRPr="00F27873">
        <w:rPr>
          <w:rFonts w:ascii="Times New Roman" w:hAnsi="Times New Roman" w:cs="Times New Roman"/>
          <w:sz w:val="24"/>
          <w:szCs w:val="24"/>
        </w:rPr>
        <w:t>I</w:t>
      </w:r>
      <w:r w:rsidR="00F27873" w:rsidRPr="00F27873">
        <w:rPr>
          <w:rFonts w:ascii="Times New Roman" w:hAnsi="Times New Roman" w:cs="Times New Roman"/>
          <w:sz w:val="24"/>
          <w:szCs w:val="24"/>
        </w:rPr>
        <w:t xml:space="preserve">nformation </w:t>
      </w:r>
      <w:r w:rsidR="00C23AB9" w:rsidRPr="00F27873">
        <w:rPr>
          <w:rFonts w:ascii="Times New Roman" w:hAnsi="Times New Roman" w:cs="Times New Roman"/>
          <w:sz w:val="24"/>
          <w:szCs w:val="24"/>
        </w:rPr>
        <w:t>S</w:t>
      </w:r>
      <w:r w:rsidR="00F27873" w:rsidRPr="00F27873">
        <w:rPr>
          <w:rFonts w:ascii="Times New Roman" w:hAnsi="Times New Roman" w:cs="Times New Roman"/>
          <w:sz w:val="24"/>
          <w:szCs w:val="24"/>
        </w:rPr>
        <w:t>ystem</w:t>
      </w:r>
    </w:p>
    <w:p w14:paraId="0054FCB7" w14:textId="085E00A5" w:rsidR="00E000FF" w:rsidRDefault="00F27873" w:rsidP="00E000FF">
      <w:pPr>
        <w:tabs>
          <w:tab w:val="left" w:pos="45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000F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b. Explain the </w:t>
      </w:r>
      <w:r w:rsidR="009844BA">
        <w:rPr>
          <w:rFonts w:ascii="Times New Roman" w:hAnsi="Times New Roman" w:cs="Times New Roman"/>
          <w:sz w:val="24"/>
          <w:szCs w:val="24"/>
        </w:rPr>
        <w:t>methods</w:t>
      </w:r>
      <w:r>
        <w:rPr>
          <w:rFonts w:ascii="Times New Roman" w:hAnsi="Times New Roman" w:cs="Times New Roman"/>
          <w:sz w:val="24"/>
          <w:szCs w:val="24"/>
        </w:rPr>
        <w:t xml:space="preserve"> of data acquisition in GIS</w:t>
      </w:r>
    </w:p>
    <w:p w14:paraId="2530B123" w14:textId="77777777" w:rsidR="00E000FF" w:rsidRDefault="00E000FF" w:rsidP="00E000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A74111" w14:textId="2A59286D" w:rsidR="00F27873" w:rsidRPr="00F27873" w:rsidRDefault="00E000FF" w:rsidP="00E000FF">
      <w:pPr>
        <w:tabs>
          <w:tab w:val="left" w:pos="1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   </w:t>
      </w:r>
      <w:r w:rsidR="001B07A1">
        <w:rPr>
          <w:rFonts w:ascii="Times New Roman" w:hAnsi="Times New Roman" w:cs="Times New Roman"/>
          <w:sz w:val="24"/>
          <w:szCs w:val="24"/>
        </w:rPr>
        <w:t>a</w:t>
      </w:r>
      <w:r w:rsidR="00F27873" w:rsidRPr="00F27873">
        <w:rPr>
          <w:rFonts w:ascii="Times New Roman" w:hAnsi="Times New Roman" w:cs="Times New Roman"/>
          <w:sz w:val="24"/>
          <w:szCs w:val="24"/>
        </w:rPr>
        <w:t>.</w:t>
      </w:r>
      <w:r w:rsidR="00F27873">
        <w:rPr>
          <w:rFonts w:ascii="Times New Roman" w:hAnsi="Times New Roman" w:cs="Times New Roman"/>
          <w:sz w:val="24"/>
          <w:szCs w:val="24"/>
        </w:rPr>
        <w:t xml:space="preserve">  Elucidate the two data models in GIS</w:t>
      </w:r>
    </w:p>
    <w:p w14:paraId="0C781CA5" w14:textId="31E43043" w:rsidR="001B07A1" w:rsidRPr="004A2854" w:rsidRDefault="00E000FF" w:rsidP="00E000F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B07A1">
        <w:rPr>
          <w:rFonts w:ascii="Times New Roman" w:hAnsi="Times New Roman" w:cs="Times New Roman"/>
          <w:sz w:val="24"/>
          <w:szCs w:val="24"/>
        </w:rPr>
        <w:t>b. Concisely explain the concept of Data Accuracy</w:t>
      </w:r>
    </w:p>
    <w:p w14:paraId="47FF269D" w14:textId="77777777" w:rsidR="00E000FF" w:rsidRDefault="001B07A1" w:rsidP="00E000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76EF95E4" w14:textId="0AC58680" w:rsidR="00F27873" w:rsidRDefault="00E000FF" w:rsidP="00E000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  </w:t>
      </w:r>
      <w:r w:rsidR="00F27873">
        <w:rPr>
          <w:rFonts w:ascii="Times New Roman" w:hAnsi="Times New Roman" w:cs="Times New Roman"/>
          <w:sz w:val="24"/>
          <w:szCs w:val="24"/>
        </w:rPr>
        <w:t xml:space="preserve">a. </w:t>
      </w:r>
      <w:r w:rsidR="004A2854">
        <w:rPr>
          <w:rFonts w:ascii="Times New Roman" w:hAnsi="Times New Roman" w:cs="Times New Roman"/>
          <w:sz w:val="24"/>
          <w:szCs w:val="24"/>
        </w:rPr>
        <w:t xml:space="preserve">Elucidate the various types of </w:t>
      </w:r>
      <w:r w:rsidR="009844BA">
        <w:rPr>
          <w:rFonts w:ascii="Times New Roman" w:hAnsi="Times New Roman" w:cs="Times New Roman"/>
          <w:sz w:val="24"/>
          <w:szCs w:val="24"/>
        </w:rPr>
        <w:t>Database Management S</w:t>
      </w:r>
      <w:r w:rsidR="00F27873" w:rsidRPr="00F27873">
        <w:rPr>
          <w:rFonts w:ascii="Times New Roman" w:hAnsi="Times New Roman" w:cs="Times New Roman"/>
          <w:sz w:val="24"/>
          <w:szCs w:val="24"/>
        </w:rPr>
        <w:t>ystem</w:t>
      </w:r>
    </w:p>
    <w:p w14:paraId="6056559F" w14:textId="74E0939A" w:rsidR="00F27873" w:rsidRPr="00F27873" w:rsidRDefault="00F27873" w:rsidP="00E000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000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b. Write </w:t>
      </w:r>
      <w:r w:rsidR="004A2854"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 w:cs="Times New Roman"/>
          <w:sz w:val="24"/>
          <w:szCs w:val="24"/>
        </w:rPr>
        <w:t>explanatory note on Metadata</w:t>
      </w:r>
    </w:p>
    <w:p w14:paraId="6B1F9019" w14:textId="77777777" w:rsidR="00F27873" w:rsidRDefault="00F27873" w:rsidP="00C23AB9"/>
    <w:sectPr w:rsidR="00F278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13131"/>
    <w:multiLevelType w:val="hybridMultilevel"/>
    <w:tmpl w:val="89BA46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674E68"/>
    <w:multiLevelType w:val="hybridMultilevel"/>
    <w:tmpl w:val="AE94CF14"/>
    <w:lvl w:ilvl="0" w:tplc="08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AB9"/>
    <w:rsid w:val="00007211"/>
    <w:rsid w:val="001B07A1"/>
    <w:rsid w:val="00206E44"/>
    <w:rsid w:val="004A2854"/>
    <w:rsid w:val="00853BD9"/>
    <w:rsid w:val="009844BA"/>
    <w:rsid w:val="00A44592"/>
    <w:rsid w:val="00C23AB9"/>
    <w:rsid w:val="00E000FF"/>
    <w:rsid w:val="00F27873"/>
    <w:rsid w:val="00F5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497BC0"/>
  <w15:chartTrackingRefBased/>
  <w15:docId w15:val="{BC89BEF9-BD96-4EEC-B95C-B2D6D4569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23AB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3AB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844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44BA"/>
    <w:rPr>
      <w:rFonts w:ascii="Segoe UI" w:hAnsi="Segoe UI" w:cs="Segoe UI"/>
      <w:sz w:val="18"/>
      <w:szCs w:val="18"/>
    </w:rPr>
  </w:style>
  <w:style w:type="paragraph" w:styleId="BodyTextIndent2">
    <w:name w:val="Body Text Indent 2"/>
    <w:basedOn w:val="Normal"/>
    <w:link w:val="BodyTextIndent2Char"/>
    <w:rsid w:val="00853BD9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853BD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 O. Nwaezeigwe</dc:creator>
  <cp:keywords/>
  <dc:description/>
  <cp:lastModifiedBy>Dr. Orimogunje</cp:lastModifiedBy>
  <cp:revision>4</cp:revision>
  <cp:lastPrinted>2019-01-16T05:30:00Z</cp:lastPrinted>
  <dcterms:created xsi:type="dcterms:W3CDTF">2019-01-07T16:45:00Z</dcterms:created>
  <dcterms:modified xsi:type="dcterms:W3CDTF">2019-01-16T05:33:00Z</dcterms:modified>
</cp:coreProperties>
</file>