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21B7" w:rsidRPr="002921B7" w:rsidRDefault="002921B7" w:rsidP="002921B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bookmarkStart w:id="0" w:name="_GoBack"/>
      <w:bookmarkEnd w:id="0"/>
      <w:r w:rsidRPr="002921B7">
        <w:rPr>
          <w:b/>
          <w:bCs/>
          <w:sz w:val="32"/>
          <w:szCs w:val="32"/>
        </w:rPr>
        <w:t>OBAFEMI AWOLOWO UNIVERSITY, ILE-IFE, NIGERIA</w:t>
      </w:r>
    </w:p>
    <w:p w:rsidR="00AD7CAF" w:rsidRPr="00AD7CAF" w:rsidRDefault="002921B7" w:rsidP="002921B7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:rsidR="002921B7" w:rsidRPr="002921B7" w:rsidRDefault="002921B7" w:rsidP="002921B7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:rsidR="002921B7" w:rsidRDefault="002921B7" w:rsidP="002921B7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:rsidR="00AD7CAF" w:rsidRPr="00607EFA" w:rsidRDefault="002921B7" w:rsidP="002921B7">
      <w:pPr>
        <w:pStyle w:val="BodyTextIndent2"/>
        <w:spacing w:line="240" w:lineRule="auto"/>
        <w:ind w:left="360"/>
        <w:jc w:val="center"/>
        <w:rPr>
          <w:rFonts w:ascii="Goudy Old Style" w:hAnsi="Goudy Old Style" w:cs="Courier New"/>
          <w:b/>
          <w:bCs/>
        </w:rPr>
      </w:pPr>
      <w:r w:rsidRPr="00607EFA">
        <w:rPr>
          <w:rFonts w:ascii="Goudy Old Style" w:hAnsi="Goudy Old Style" w:cs="Courier New"/>
          <w:b/>
          <w:bCs/>
        </w:rPr>
        <w:t>B.Sc</w:t>
      </w:r>
      <w:r w:rsidR="00F00E7E" w:rsidRPr="00607EFA">
        <w:rPr>
          <w:rFonts w:ascii="Goudy Old Style" w:hAnsi="Goudy Old Style" w:cs="Courier New"/>
          <w:b/>
          <w:bCs/>
        </w:rPr>
        <w:t>. /B.Sc.</w:t>
      </w:r>
      <w:r w:rsidR="004D69F5" w:rsidRPr="00607EFA">
        <w:rPr>
          <w:rFonts w:ascii="Goudy Old Style" w:hAnsi="Goudy Old Style" w:cs="Courier New"/>
          <w:b/>
          <w:bCs/>
        </w:rPr>
        <w:t xml:space="preserve"> Ed.</w:t>
      </w:r>
      <w:r w:rsidRPr="00607EFA">
        <w:rPr>
          <w:rFonts w:ascii="Goudy Old Style" w:hAnsi="Goudy Old Style" w:cs="Courier New"/>
          <w:b/>
          <w:bCs/>
        </w:rPr>
        <w:t xml:space="preserve"> (Geography) Degree Exa</w:t>
      </w:r>
      <w:r w:rsidR="00BC368C" w:rsidRPr="00607EFA">
        <w:rPr>
          <w:rFonts w:ascii="Goudy Old Style" w:hAnsi="Goudy Old Style" w:cs="Courier New"/>
          <w:b/>
          <w:bCs/>
        </w:rPr>
        <w:t xml:space="preserve">mination </w:t>
      </w:r>
    </w:p>
    <w:p w:rsidR="002921B7" w:rsidRPr="00607EFA" w:rsidRDefault="00BC368C" w:rsidP="002921B7">
      <w:pPr>
        <w:pStyle w:val="BodyTextIndent2"/>
        <w:spacing w:line="240" w:lineRule="auto"/>
        <w:ind w:left="360"/>
        <w:jc w:val="center"/>
        <w:rPr>
          <w:rFonts w:ascii="Goudy Old Style" w:hAnsi="Goudy Old Style" w:cs="Courier New"/>
          <w:b/>
          <w:bCs/>
        </w:rPr>
      </w:pPr>
      <w:r w:rsidRPr="00607EFA">
        <w:rPr>
          <w:rFonts w:ascii="Goudy Old Style" w:hAnsi="Goudy Old Style" w:cs="Courier New"/>
          <w:b/>
          <w:bCs/>
        </w:rPr>
        <w:t>Harmattan Semester 2014</w:t>
      </w:r>
      <w:r w:rsidR="002921B7" w:rsidRPr="00607EFA">
        <w:rPr>
          <w:rFonts w:ascii="Goudy Old Style" w:hAnsi="Goudy Old Style" w:cs="Courier New"/>
          <w:b/>
          <w:bCs/>
        </w:rPr>
        <w:t>/201</w:t>
      </w:r>
      <w:r w:rsidRPr="00607EFA">
        <w:rPr>
          <w:rFonts w:ascii="Goudy Old Style" w:hAnsi="Goudy Old Style" w:cs="Courier New"/>
          <w:b/>
          <w:bCs/>
        </w:rPr>
        <w:t>5</w:t>
      </w:r>
      <w:r w:rsidR="002921B7" w:rsidRPr="00607EFA">
        <w:rPr>
          <w:rFonts w:ascii="Goudy Old Style" w:hAnsi="Goudy Old Style" w:cs="Courier New"/>
          <w:b/>
          <w:bCs/>
        </w:rPr>
        <w:t xml:space="preserve"> Session</w:t>
      </w:r>
    </w:p>
    <w:p w:rsidR="002921B7" w:rsidRDefault="002921B7" w:rsidP="002126E4">
      <w:pPr>
        <w:pStyle w:val="BodyTextIndent2"/>
        <w:spacing w:line="276" w:lineRule="auto"/>
        <w:ind w:left="360"/>
        <w:jc w:val="center"/>
        <w:rPr>
          <w:b/>
          <w:bCs/>
        </w:rPr>
      </w:pPr>
    </w:p>
    <w:p w:rsidR="002921B7" w:rsidRPr="008B12CE" w:rsidRDefault="00021A9E" w:rsidP="002921B7">
      <w:pPr>
        <w:pStyle w:val="BodyTextIndent2"/>
        <w:ind w:left="360"/>
        <w:jc w:val="center"/>
      </w:pPr>
      <w:r>
        <w:rPr>
          <w:b/>
          <w:bCs/>
        </w:rPr>
        <w:t xml:space="preserve">GPY </w:t>
      </w:r>
      <w:r w:rsidR="00F46071">
        <w:rPr>
          <w:b/>
          <w:bCs/>
        </w:rPr>
        <w:t xml:space="preserve">403: QUANTITATIVE </w:t>
      </w:r>
      <w:r w:rsidR="005D6D4B">
        <w:rPr>
          <w:b/>
          <w:bCs/>
        </w:rPr>
        <w:t xml:space="preserve">TECHNIQUES IN </w:t>
      </w:r>
      <w:r w:rsidR="00F46071">
        <w:rPr>
          <w:b/>
          <w:bCs/>
        </w:rPr>
        <w:t>GEOGRAPHY</w:t>
      </w:r>
    </w:p>
    <w:p w:rsidR="002921B7" w:rsidRDefault="002921B7" w:rsidP="00886760">
      <w:pPr>
        <w:pStyle w:val="BodyTextIndent2"/>
        <w:rPr>
          <w:sz w:val="22"/>
          <w:szCs w:val="22"/>
        </w:rPr>
      </w:pPr>
      <w:r w:rsidRPr="002126E4">
        <w:rPr>
          <w:b/>
          <w:sz w:val="22"/>
          <w:szCs w:val="22"/>
        </w:rPr>
        <w:t>Instruction</w:t>
      </w:r>
      <w:r w:rsidR="00B0096D" w:rsidRPr="002126E4">
        <w:rPr>
          <w:sz w:val="22"/>
          <w:szCs w:val="22"/>
        </w:rPr>
        <w:t>: Answer</w:t>
      </w:r>
      <w:r w:rsidR="00507248" w:rsidRPr="00507248">
        <w:rPr>
          <w:b/>
          <w:sz w:val="22"/>
          <w:szCs w:val="22"/>
        </w:rPr>
        <w:t>Question 1</w:t>
      </w:r>
      <w:r w:rsidR="00507248">
        <w:rPr>
          <w:sz w:val="22"/>
          <w:szCs w:val="22"/>
        </w:rPr>
        <w:t xml:space="preserve"> and any other Two</w:t>
      </w:r>
      <w:r w:rsidR="00FC4EDA">
        <w:rPr>
          <w:sz w:val="22"/>
          <w:szCs w:val="22"/>
        </w:rPr>
        <w:tab/>
      </w:r>
      <w:r w:rsidR="00886FBE">
        <w:rPr>
          <w:sz w:val="22"/>
          <w:szCs w:val="22"/>
        </w:rPr>
        <w:tab/>
      </w:r>
      <w:r w:rsidR="00886FBE">
        <w:rPr>
          <w:sz w:val="22"/>
          <w:szCs w:val="22"/>
        </w:rPr>
        <w:tab/>
      </w:r>
      <w:r w:rsidR="002126E4" w:rsidRPr="002126E4">
        <w:rPr>
          <w:b/>
          <w:sz w:val="22"/>
          <w:szCs w:val="22"/>
        </w:rPr>
        <w:t>Time</w:t>
      </w:r>
      <w:r w:rsidR="00FC4EDA">
        <w:rPr>
          <w:b/>
          <w:sz w:val="22"/>
          <w:szCs w:val="22"/>
        </w:rPr>
        <w:t xml:space="preserve"> Allowed</w:t>
      </w:r>
      <w:r w:rsidRPr="002126E4">
        <w:rPr>
          <w:sz w:val="22"/>
          <w:szCs w:val="22"/>
        </w:rPr>
        <w:t>: 2hours</w:t>
      </w:r>
    </w:p>
    <w:p w:rsidR="001A536E" w:rsidRDefault="001A536E" w:rsidP="00886760">
      <w:pPr>
        <w:pStyle w:val="BodyTextIndent2"/>
        <w:rPr>
          <w:sz w:val="22"/>
          <w:szCs w:val="22"/>
        </w:rPr>
      </w:pPr>
    </w:p>
    <w:p w:rsidR="00CA0884" w:rsidRDefault="00CA0884" w:rsidP="00564B72">
      <w:pPr>
        <w:pStyle w:val="BodyTextIndent2"/>
        <w:numPr>
          <w:ilvl w:val="0"/>
          <w:numId w:val="9"/>
        </w:num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The Table below shows the distribution of river discharge, monthly rainfall and drainage density in a given drainage basin. If the regression equation relating the river discharge with monthly rainfall and drainage density is: Y </w:t>
      </w:r>
      <w:r w:rsidR="00564B72">
        <w:rPr>
          <w:sz w:val="22"/>
          <w:szCs w:val="22"/>
        </w:rPr>
        <w:t>= -</w:t>
      </w:r>
      <w:r>
        <w:rPr>
          <w:sz w:val="22"/>
          <w:szCs w:val="22"/>
        </w:rPr>
        <w:t xml:space="preserve">8.59 + 0.15 </w:t>
      </w:r>
      <w:r w:rsidR="00564B72">
        <w:rPr>
          <w:sz w:val="22"/>
          <w:szCs w:val="22"/>
        </w:rPr>
        <w:t>X</w:t>
      </w:r>
      <w:r w:rsidR="00564B72" w:rsidRPr="00CA0884">
        <w:rPr>
          <w:sz w:val="22"/>
          <w:szCs w:val="22"/>
          <w:vertAlign w:val="subscript"/>
        </w:rPr>
        <w:t>I</w:t>
      </w:r>
      <w:r w:rsidR="00564B72">
        <w:rPr>
          <w:sz w:val="22"/>
          <w:szCs w:val="22"/>
          <w:vertAlign w:val="subscript"/>
        </w:rPr>
        <w:t xml:space="preserve"> +</w:t>
      </w:r>
      <w:r>
        <w:rPr>
          <w:sz w:val="22"/>
          <w:szCs w:val="22"/>
        </w:rPr>
        <w:t xml:space="preserve"> 2 X</w:t>
      </w:r>
      <w:r w:rsidRPr="00564B72">
        <w:rPr>
          <w:sz w:val="22"/>
          <w:szCs w:val="22"/>
          <w:vertAlign w:val="subscript"/>
        </w:rPr>
        <w:t>2</w:t>
      </w:r>
      <w:r>
        <w:rPr>
          <w:sz w:val="22"/>
          <w:szCs w:val="22"/>
        </w:rPr>
        <w:t xml:space="preserve"> (where Y, </w:t>
      </w:r>
      <w:r w:rsidR="00564B72">
        <w:rPr>
          <w:sz w:val="22"/>
          <w:szCs w:val="22"/>
        </w:rPr>
        <w:t>X</w:t>
      </w:r>
      <w:r w:rsidR="00564B72" w:rsidRPr="00564B72">
        <w:rPr>
          <w:sz w:val="22"/>
          <w:szCs w:val="22"/>
          <w:vertAlign w:val="subscript"/>
        </w:rPr>
        <w:t>I</w:t>
      </w:r>
      <w:r w:rsidR="00564B72">
        <w:rPr>
          <w:sz w:val="22"/>
          <w:szCs w:val="22"/>
        </w:rPr>
        <w:t xml:space="preserve"> and</w:t>
      </w:r>
      <w:r>
        <w:rPr>
          <w:sz w:val="22"/>
          <w:szCs w:val="22"/>
        </w:rPr>
        <w:t xml:space="preserve"> X</w:t>
      </w:r>
      <w:r w:rsidRPr="00564B72">
        <w:rPr>
          <w:sz w:val="22"/>
          <w:szCs w:val="22"/>
          <w:vertAlign w:val="subscript"/>
        </w:rPr>
        <w:t>2</w:t>
      </w:r>
      <w:r>
        <w:rPr>
          <w:sz w:val="22"/>
          <w:szCs w:val="22"/>
        </w:rPr>
        <w:t xml:space="preserve"> represent the river discharge, monthly rainfall </w:t>
      </w:r>
      <w:r w:rsidR="00564B72">
        <w:rPr>
          <w:sz w:val="22"/>
          <w:szCs w:val="22"/>
        </w:rPr>
        <w:t>and drainage respectively and X</w:t>
      </w:r>
      <w:r w:rsidR="00564B72" w:rsidRPr="00564B72">
        <w:rPr>
          <w:sz w:val="22"/>
          <w:szCs w:val="22"/>
          <w:vertAlign w:val="subscript"/>
        </w:rPr>
        <w:t>I</w:t>
      </w:r>
      <w:r w:rsidR="00564B72">
        <w:rPr>
          <w:sz w:val="22"/>
          <w:szCs w:val="22"/>
        </w:rPr>
        <w:t xml:space="preserve"> and X</w:t>
      </w:r>
      <w:r w:rsidR="00564B72" w:rsidRPr="00564B72">
        <w:rPr>
          <w:sz w:val="22"/>
          <w:szCs w:val="22"/>
          <w:vertAlign w:val="subscript"/>
        </w:rPr>
        <w:t>2</w:t>
      </w:r>
      <w:r w:rsidR="00564B72">
        <w:rPr>
          <w:sz w:val="22"/>
          <w:szCs w:val="22"/>
        </w:rPr>
        <w:t>account for the variations in Y), determine the coefficient of multiple determination (R</w:t>
      </w:r>
      <w:r w:rsidR="00564B72" w:rsidRPr="00553D5E">
        <w:rPr>
          <w:sz w:val="22"/>
          <w:szCs w:val="22"/>
          <w:vertAlign w:val="superscript"/>
        </w:rPr>
        <w:t>2</w:t>
      </w:r>
      <w:r w:rsidR="00564B72">
        <w:rPr>
          <w:sz w:val="22"/>
          <w:szCs w:val="22"/>
        </w:rPr>
        <w:t>) and comment on the reality of the relationships between the river discharge and monthly rainfall and drainage density of the drainage basin.</w:t>
      </w:r>
    </w:p>
    <w:p w:rsidR="00564B72" w:rsidRDefault="00564B72" w:rsidP="00564B72">
      <w:pPr>
        <w:pStyle w:val="BodyTextIndent2"/>
        <w:spacing w:line="276" w:lineRule="auto"/>
        <w:ind w:left="660"/>
        <w:rPr>
          <w:sz w:val="22"/>
          <w:szCs w:val="22"/>
        </w:rPr>
      </w:pPr>
    </w:p>
    <w:tbl>
      <w:tblPr>
        <w:tblStyle w:val="TableGrid"/>
        <w:tblW w:w="0" w:type="auto"/>
        <w:tblInd w:w="660" w:type="dxa"/>
        <w:tblLook w:val="04A0"/>
      </w:tblPr>
      <w:tblGrid>
        <w:gridCol w:w="2866"/>
        <w:gridCol w:w="2856"/>
        <w:gridCol w:w="2860"/>
      </w:tblGrid>
      <w:tr w:rsidR="00564B72" w:rsidTr="00564B72">
        <w:tc>
          <w:tcPr>
            <w:tcW w:w="3005" w:type="dxa"/>
          </w:tcPr>
          <w:p w:rsidR="00564B72" w:rsidRDefault="00564B72" w:rsidP="00564B72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River Discharge </w:t>
            </w:r>
          </w:p>
        </w:tc>
        <w:tc>
          <w:tcPr>
            <w:tcW w:w="3005" w:type="dxa"/>
          </w:tcPr>
          <w:p w:rsidR="00564B72" w:rsidRDefault="00564B72" w:rsidP="00564B72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Monthly Rainfall</w:t>
            </w:r>
          </w:p>
        </w:tc>
        <w:tc>
          <w:tcPr>
            <w:tcW w:w="3006" w:type="dxa"/>
          </w:tcPr>
          <w:p w:rsidR="00564B72" w:rsidRDefault="00564B72" w:rsidP="00564B72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Drainage Density</w:t>
            </w:r>
          </w:p>
        </w:tc>
      </w:tr>
      <w:tr w:rsidR="00564B72" w:rsidTr="00564B72">
        <w:tc>
          <w:tcPr>
            <w:tcW w:w="3005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005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</w:tc>
        <w:tc>
          <w:tcPr>
            <w:tcW w:w="3006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</w:tr>
      <w:tr w:rsidR="00564B72" w:rsidTr="00564B72">
        <w:tc>
          <w:tcPr>
            <w:tcW w:w="3005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</w:t>
            </w:r>
          </w:p>
        </w:tc>
        <w:tc>
          <w:tcPr>
            <w:tcW w:w="3005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  <w:tc>
          <w:tcPr>
            <w:tcW w:w="3006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</w:tr>
      <w:tr w:rsidR="00564B72" w:rsidTr="00564B72">
        <w:tc>
          <w:tcPr>
            <w:tcW w:w="3005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</w:tc>
        <w:tc>
          <w:tcPr>
            <w:tcW w:w="3005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3006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  <w:tr w:rsidR="00564B72" w:rsidTr="00564B72">
        <w:tc>
          <w:tcPr>
            <w:tcW w:w="3005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3005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3006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  <w:tr w:rsidR="00564B72" w:rsidTr="00564B72">
        <w:tc>
          <w:tcPr>
            <w:tcW w:w="3005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3005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  <w:tc>
          <w:tcPr>
            <w:tcW w:w="3006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</w:tr>
      <w:tr w:rsidR="00564B72" w:rsidTr="00564B72">
        <w:tc>
          <w:tcPr>
            <w:tcW w:w="3005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3005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3006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  <w:tr w:rsidR="00564B72" w:rsidTr="00564B72">
        <w:tc>
          <w:tcPr>
            <w:tcW w:w="3005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3005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</w:t>
            </w:r>
          </w:p>
        </w:tc>
        <w:tc>
          <w:tcPr>
            <w:tcW w:w="3006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</w:tr>
      <w:tr w:rsidR="00564B72" w:rsidTr="00564B72">
        <w:tc>
          <w:tcPr>
            <w:tcW w:w="3005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  <w:tc>
          <w:tcPr>
            <w:tcW w:w="3005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</w:t>
            </w:r>
          </w:p>
        </w:tc>
        <w:tc>
          <w:tcPr>
            <w:tcW w:w="3006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</w:tr>
      <w:tr w:rsidR="00564B72" w:rsidTr="00564B72">
        <w:tc>
          <w:tcPr>
            <w:tcW w:w="3005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  <w:tc>
          <w:tcPr>
            <w:tcW w:w="3005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</w:p>
        </w:tc>
        <w:tc>
          <w:tcPr>
            <w:tcW w:w="3006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</w:tr>
      <w:tr w:rsidR="00564B72" w:rsidTr="00564B72">
        <w:tc>
          <w:tcPr>
            <w:tcW w:w="3005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3005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</w:p>
        </w:tc>
        <w:tc>
          <w:tcPr>
            <w:tcW w:w="3006" w:type="dxa"/>
          </w:tcPr>
          <w:p w:rsidR="00564B72" w:rsidRDefault="00A07C59" w:rsidP="00A07C59">
            <w:pPr>
              <w:pStyle w:val="BodyTextIndent2"/>
              <w:spacing w:line="276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</w:tr>
    </w:tbl>
    <w:p w:rsidR="00564B72" w:rsidRDefault="00564B72" w:rsidP="00564B72">
      <w:pPr>
        <w:pStyle w:val="BodyTextIndent2"/>
        <w:spacing w:line="276" w:lineRule="auto"/>
        <w:ind w:left="660"/>
        <w:rPr>
          <w:sz w:val="22"/>
          <w:szCs w:val="22"/>
        </w:rPr>
      </w:pPr>
    </w:p>
    <w:p w:rsidR="00A07C59" w:rsidRDefault="00A07C59" w:rsidP="00A07C59">
      <w:pPr>
        <w:pStyle w:val="BodyTextIndent2"/>
        <w:spacing w:line="276" w:lineRule="auto"/>
        <w:rPr>
          <w:sz w:val="22"/>
          <w:szCs w:val="22"/>
        </w:rPr>
      </w:pPr>
    </w:p>
    <w:p w:rsidR="00A07C59" w:rsidRDefault="00A07C59" w:rsidP="00A07C59">
      <w:pPr>
        <w:pStyle w:val="BodyTextIndent2"/>
        <w:numPr>
          <w:ilvl w:val="0"/>
          <w:numId w:val="9"/>
        </w:num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 xml:space="preserve">Discuss the </w:t>
      </w:r>
      <w:r w:rsidR="00A6276C">
        <w:rPr>
          <w:sz w:val="22"/>
          <w:szCs w:val="22"/>
        </w:rPr>
        <w:t>desirability of quantitative techniques in geographic studies.</w:t>
      </w:r>
    </w:p>
    <w:p w:rsidR="00081E08" w:rsidRDefault="00081E08" w:rsidP="00081E08">
      <w:pPr>
        <w:pStyle w:val="BodyTextIndent2"/>
        <w:spacing w:line="276" w:lineRule="auto"/>
        <w:ind w:left="660"/>
        <w:rPr>
          <w:sz w:val="22"/>
          <w:szCs w:val="22"/>
        </w:rPr>
      </w:pPr>
    </w:p>
    <w:p w:rsidR="00A6276C" w:rsidRDefault="00A6276C" w:rsidP="00A07C59">
      <w:pPr>
        <w:pStyle w:val="BodyTextIndent2"/>
        <w:numPr>
          <w:ilvl w:val="0"/>
          <w:numId w:val="9"/>
        </w:num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The Table below shows the temperature distributions (</w:t>
      </w:r>
      <w:r w:rsidRPr="00A6276C">
        <w:rPr>
          <w:sz w:val="22"/>
          <w:szCs w:val="22"/>
          <w:vertAlign w:val="superscript"/>
        </w:rPr>
        <w:t>0</w:t>
      </w:r>
      <w:r>
        <w:rPr>
          <w:sz w:val="22"/>
          <w:szCs w:val="22"/>
        </w:rPr>
        <w:t>C) of three stations in a certain country between 2001 and 2008.</w:t>
      </w:r>
    </w:p>
    <w:tbl>
      <w:tblPr>
        <w:tblStyle w:val="TableGrid"/>
        <w:tblW w:w="0" w:type="auto"/>
        <w:tblInd w:w="660" w:type="dxa"/>
        <w:tblLook w:val="04A0"/>
      </w:tblPr>
      <w:tblGrid>
        <w:gridCol w:w="2156"/>
        <w:gridCol w:w="2142"/>
        <w:gridCol w:w="2142"/>
        <w:gridCol w:w="2142"/>
      </w:tblGrid>
      <w:tr w:rsidR="00A6276C" w:rsidTr="00A6276C">
        <w:tc>
          <w:tcPr>
            <w:tcW w:w="2254" w:type="dxa"/>
          </w:tcPr>
          <w:p w:rsidR="00A6276C" w:rsidRDefault="00A6276C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Year </w:t>
            </w:r>
          </w:p>
        </w:tc>
        <w:tc>
          <w:tcPr>
            <w:tcW w:w="2254" w:type="dxa"/>
          </w:tcPr>
          <w:p w:rsidR="00A6276C" w:rsidRDefault="00A6276C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2254" w:type="dxa"/>
          </w:tcPr>
          <w:p w:rsidR="00A6276C" w:rsidRDefault="00A6276C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2254" w:type="dxa"/>
          </w:tcPr>
          <w:p w:rsidR="00A6276C" w:rsidRDefault="00A6276C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</w:tr>
      <w:tr w:rsidR="00A6276C" w:rsidTr="00A6276C">
        <w:tc>
          <w:tcPr>
            <w:tcW w:w="2254" w:type="dxa"/>
          </w:tcPr>
          <w:p w:rsidR="00A6276C" w:rsidRDefault="00A6276C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2001</w:t>
            </w:r>
          </w:p>
        </w:tc>
        <w:tc>
          <w:tcPr>
            <w:tcW w:w="2254" w:type="dxa"/>
          </w:tcPr>
          <w:p w:rsidR="00A6276C" w:rsidRDefault="00A6276C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2254" w:type="dxa"/>
          </w:tcPr>
          <w:p w:rsidR="00A6276C" w:rsidRDefault="003C4684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2254" w:type="dxa"/>
          </w:tcPr>
          <w:p w:rsidR="00A6276C" w:rsidRDefault="004F50B0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</w:tc>
      </w:tr>
      <w:tr w:rsidR="00A6276C" w:rsidTr="00A6276C">
        <w:tc>
          <w:tcPr>
            <w:tcW w:w="2254" w:type="dxa"/>
          </w:tcPr>
          <w:p w:rsidR="00A6276C" w:rsidRDefault="00A6276C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2002</w:t>
            </w:r>
          </w:p>
        </w:tc>
        <w:tc>
          <w:tcPr>
            <w:tcW w:w="2254" w:type="dxa"/>
          </w:tcPr>
          <w:p w:rsidR="00A6276C" w:rsidRDefault="00A6276C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  <w:tc>
          <w:tcPr>
            <w:tcW w:w="2254" w:type="dxa"/>
          </w:tcPr>
          <w:p w:rsidR="00A6276C" w:rsidRDefault="003C4684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  <w:tc>
          <w:tcPr>
            <w:tcW w:w="2254" w:type="dxa"/>
          </w:tcPr>
          <w:p w:rsidR="00A6276C" w:rsidRDefault="004F50B0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</w:tr>
      <w:tr w:rsidR="00A6276C" w:rsidTr="00A6276C">
        <w:tc>
          <w:tcPr>
            <w:tcW w:w="2254" w:type="dxa"/>
          </w:tcPr>
          <w:p w:rsidR="00A6276C" w:rsidRDefault="00A6276C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2003</w:t>
            </w:r>
          </w:p>
        </w:tc>
        <w:tc>
          <w:tcPr>
            <w:tcW w:w="2254" w:type="dxa"/>
          </w:tcPr>
          <w:p w:rsidR="00A6276C" w:rsidRDefault="00A6276C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2254" w:type="dxa"/>
          </w:tcPr>
          <w:p w:rsidR="00A6276C" w:rsidRDefault="003C4684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</w:tc>
        <w:tc>
          <w:tcPr>
            <w:tcW w:w="2254" w:type="dxa"/>
          </w:tcPr>
          <w:p w:rsidR="00A6276C" w:rsidRDefault="004F50B0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  <w:tr w:rsidR="00A6276C" w:rsidTr="00A6276C">
        <w:tc>
          <w:tcPr>
            <w:tcW w:w="2254" w:type="dxa"/>
          </w:tcPr>
          <w:p w:rsidR="00A6276C" w:rsidRDefault="00A6276C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2004</w:t>
            </w:r>
          </w:p>
        </w:tc>
        <w:tc>
          <w:tcPr>
            <w:tcW w:w="2254" w:type="dxa"/>
          </w:tcPr>
          <w:p w:rsidR="00A6276C" w:rsidRDefault="00A6276C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254" w:type="dxa"/>
          </w:tcPr>
          <w:p w:rsidR="00A6276C" w:rsidRDefault="003C4684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2254" w:type="dxa"/>
          </w:tcPr>
          <w:p w:rsidR="00A6276C" w:rsidRDefault="004F50B0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</w:tr>
      <w:tr w:rsidR="00A6276C" w:rsidTr="00A6276C">
        <w:tc>
          <w:tcPr>
            <w:tcW w:w="2254" w:type="dxa"/>
          </w:tcPr>
          <w:p w:rsidR="00A6276C" w:rsidRDefault="00A6276C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2005</w:t>
            </w:r>
          </w:p>
        </w:tc>
        <w:tc>
          <w:tcPr>
            <w:tcW w:w="2254" w:type="dxa"/>
          </w:tcPr>
          <w:p w:rsidR="00A6276C" w:rsidRDefault="00A6276C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254" w:type="dxa"/>
          </w:tcPr>
          <w:p w:rsidR="00A6276C" w:rsidRDefault="003C4684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</w:p>
        </w:tc>
        <w:tc>
          <w:tcPr>
            <w:tcW w:w="2254" w:type="dxa"/>
          </w:tcPr>
          <w:p w:rsidR="00A6276C" w:rsidRDefault="004F50B0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  <w:tr w:rsidR="00A6276C" w:rsidTr="00A6276C">
        <w:tc>
          <w:tcPr>
            <w:tcW w:w="2254" w:type="dxa"/>
          </w:tcPr>
          <w:p w:rsidR="00A6276C" w:rsidRDefault="00A6276C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2006</w:t>
            </w:r>
          </w:p>
        </w:tc>
        <w:tc>
          <w:tcPr>
            <w:tcW w:w="2254" w:type="dxa"/>
          </w:tcPr>
          <w:p w:rsidR="00A6276C" w:rsidRDefault="00A6276C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2254" w:type="dxa"/>
          </w:tcPr>
          <w:p w:rsidR="00A6276C" w:rsidRDefault="003C4684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2254" w:type="dxa"/>
          </w:tcPr>
          <w:p w:rsidR="00A6276C" w:rsidRDefault="004F50B0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  <w:tr w:rsidR="00A6276C" w:rsidTr="00A6276C">
        <w:tc>
          <w:tcPr>
            <w:tcW w:w="2254" w:type="dxa"/>
          </w:tcPr>
          <w:p w:rsidR="00A6276C" w:rsidRDefault="00A6276C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2007</w:t>
            </w:r>
          </w:p>
        </w:tc>
        <w:tc>
          <w:tcPr>
            <w:tcW w:w="2254" w:type="dxa"/>
          </w:tcPr>
          <w:p w:rsidR="00A6276C" w:rsidRDefault="00A6276C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254" w:type="dxa"/>
          </w:tcPr>
          <w:p w:rsidR="00A6276C" w:rsidRDefault="003C4684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2254" w:type="dxa"/>
          </w:tcPr>
          <w:p w:rsidR="00A6276C" w:rsidRDefault="004F50B0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</w:tr>
      <w:tr w:rsidR="00A6276C" w:rsidTr="00A6276C">
        <w:tc>
          <w:tcPr>
            <w:tcW w:w="2254" w:type="dxa"/>
          </w:tcPr>
          <w:p w:rsidR="00A6276C" w:rsidRDefault="00A6276C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2008</w:t>
            </w:r>
          </w:p>
        </w:tc>
        <w:tc>
          <w:tcPr>
            <w:tcW w:w="2254" w:type="dxa"/>
          </w:tcPr>
          <w:p w:rsidR="00A6276C" w:rsidRDefault="00A6276C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254" w:type="dxa"/>
          </w:tcPr>
          <w:p w:rsidR="00A6276C" w:rsidRDefault="003C4684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2254" w:type="dxa"/>
          </w:tcPr>
          <w:p w:rsidR="00A6276C" w:rsidRDefault="004F50B0" w:rsidP="00A6276C">
            <w:pPr>
              <w:pStyle w:val="BodyTextIndent2"/>
              <w:spacing w:line="276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</w:tr>
    </w:tbl>
    <w:p w:rsidR="004F50B0" w:rsidRDefault="004F50B0" w:rsidP="004F50B0">
      <w:pPr>
        <w:pStyle w:val="BodyTextIndent2"/>
        <w:spacing w:line="276" w:lineRule="auto"/>
        <w:rPr>
          <w:sz w:val="22"/>
          <w:szCs w:val="22"/>
        </w:rPr>
      </w:pPr>
    </w:p>
    <w:p w:rsidR="004F50B0" w:rsidRDefault="004F50B0" w:rsidP="004F50B0">
      <w:pPr>
        <w:pStyle w:val="BodyTextIndent2"/>
        <w:numPr>
          <w:ilvl w:val="0"/>
          <w:numId w:val="10"/>
        </w:num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Using Analysis of Variance, determine whether the three temperature stations belong to the same climatic belt or not.</w:t>
      </w:r>
    </w:p>
    <w:p w:rsidR="004F50B0" w:rsidRDefault="004F50B0" w:rsidP="004F50B0">
      <w:pPr>
        <w:pStyle w:val="BodyTextIndent2"/>
        <w:numPr>
          <w:ilvl w:val="0"/>
          <w:numId w:val="10"/>
        </w:num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Determine the trend in the temperature of station B (diagrams are not required).</w:t>
      </w:r>
    </w:p>
    <w:p w:rsidR="004F50B0" w:rsidRDefault="004F50B0" w:rsidP="004F50B0">
      <w:pPr>
        <w:pStyle w:val="BodyTextIndent2"/>
        <w:spacing w:line="276" w:lineRule="auto"/>
        <w:rPr>
          <w:sz w:val="22"/>
          <w:szCs w:val="22"/>
        </w:rPr>
      </w:pPr>
    </w:p>
    <w:p w:rsidR="004F50B0" w:rsidRDefault="004F50B0" w:rsidP="004F50B0">
      <w:pPr>
        <w:pStyle w:val="BodyTextIndent2"/>
        <w:numPr>
          <w:ilvl w:val="0"/>
          <w:numId w:val="9"/>
        </w:num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Examine the various sampling techniques and the factors determining sampling size in geographical studies.</w:t>
      </w:r>
    </w:p>
    <w:p w:rsidR="004F50B0" w:rsidRDefault="004F50B0" w:rsidP="004F50B0">
      <w:pPr>
        <w:pStyle w:val="BodyTextIndent2"/>
        <w:spacing w:line="276" w:lineRule="auto"/>
        <w:rPr>
          <w:sz w:val="22"/>
          <w:szCs w:val="22"/>
        </w:rPr>
      </w:pPr>
    </w:p>
    <w:p w:rsidR="004F50B0" w:rsidRDefault="004F50B0" w:rsidP="004F50B0">
      <w:pPr>
        <w:pStyle w:val="BodyTextIndent2"/>
        <w:numPr>
          <w:ilvl w:val="0"/>
          <w:numId w:val="9"/>
        </w:num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Give a detailed description of the following statistical analytical methods:</w:t>
      </w:r>
    </w:p>
    <w:p w:rsidR="004F50B0" w:rsidRDefault="004F50B0" w:rsidP="004F50B0">
      <w:pPr>
        <w:pStyle w:val="BodyTextIndent2"/>
        <w:numPr>
          <w:ilvl w:val="0"/>
          <w:numId w:val="11"/>
        </w:num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Student’s ‘t’ Test</w:t>
      </w:r>
    </w:p>
    <w:p w:rsidR="004F50B0" w:rsidRDefault="004F50B0" w:rsidP="004F50B0">
      <w:pPr>
        <w:pStyle w:val="BodyTextIndent2"/>
        <w:numPr>
          <w:ilvl w:val="0"/>
          <w:numId w:val="11"/>
        </w:num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Chi-square analysis</w:t>
      </w:r>
    </w:p>
    <w:p w:rsidR="004F50B0" w:rsidRDefault="004F50B0" w:rsidP="004F50B0">
      <w:pPr>
        <w:pStyle w:val="BodyTextIndent2"/>
        <w:spacing w:line="276" w:lineRule="auto"/>
        <w:rPr>
          <w:sz w:val="22"/>
          <w:szCs w:val="22"/>
        </w:rPr>
      </w:pPr>
    </w:p>
    <w:p w:rsidR="004F50B0" w:rsidRDefault="004F50B0" w:rsidP="004F50B0">
      <w:pPr>
        <w:pStyle w:val="BodyTextIndent2"/>
        <w:numPr>
          <w:ilvl w:val="0"/>
          <w:numId w:val="9"/>
        </w:numPr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Give a comprehensive description of the design, layout and processes involved in the administration of questionnaires in geographical studies.</w:t>
      </w:r>
    </w:p>
    <w:p w:rsidR="0077434F" w:rsidRDefault="0077434F" w:rsidP="00886760">
      <w:pPr>
        <w:pStyle w:val="BodyTextIndent2"/>
        <w:rPr>
          <w:sz w:val="22"/>
          <w:szCs w:val="22"/>
        </w:rPr>
      </w:pPr>
    </w:p>
    <w:sectPr w:rsidR="0077434F" w:rsidSect="00DD0310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5AD6" w:rsidRDefault="00225AD6" w:rsidP="003B4A4E">
      <w:pPr>
        <w:spacing w:after="0" w:line="240" w:lineRule="auto"/>
      </w:pPr>
      <w:r>
        <w:separator/>
      </w:r>
    </w:p>
  </w:endnote>
  <w:endnote w:type="continuationSeparator" w:id="1">
    <w:p w:rsidR="00225AD6" w:rsidRDefault="00225AD6" w:rsidP="003B4A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4A4E" w:rsidRDefault="003B4A4E">
    <w:pPr>
      <w:tabs>
        <w:tab w:val="center" w:pos="4550"/>
        <w:tab w:val="left" w:pos="5818"/>
      </w:tabs>
      <w:ind w:right="260"/>
      <w:jc w:val="right"/>
      <w:rPr>
        <w:color w:val="0F243E" w:themeColor="text2" w:themeShade="80"/>
        <w:sz w:val="24"/>
        <w:szCs w:val="24"/>
      </w:rPr>
    </w:pPr>
    <w:r>
      <w:rPr>
        <w:color w:val="548DD4" w:themeColor="text2" w:themeTint="99"/>
        <w:spacing w:val="60"/>
        <w:sz w:val="24"/>
        <w:szCs w:val="24"/>
      </w:rPr>
      <w:t>Page</w:t>
    </w:r>
    <w:r w:rsidR="003A720D">
      <w:rPr>
        <w:color w:val="17365D" w:themeColor="text2" w:themeShade="BF"/>
        <w:sz w:val="24"/>
        <w:szCs w:val="24"/>
      </w:rPr>
      <w:fldChar w:fldCharType="begin"/>
    </w:r>
    <w:r>
      <w:rPr>
        <w:color w:val="17365D" w:themeColor="text2" w:themeShade="BF"/>
        <w:sz w:val="24"/>
        <w:szCs w:val="24"/>
      </w:rPr>
      <w:instrText xml:space="preserve"> PAGE   \* MERGEFORMAT </w:instrText>
    </w:r>
    <w:r w:rsidR="003A720D">
      <w:rPr>
        <w:color w:val="17365D" w:themeColor="text2" w:themeShade="BF"/>
        <w:sz w:val="24"/>
        <w:szCs w:val="24"/>
      </w:rPr>
      <w:fldChar w:fldCharType="separate"/>
    </w:r>
    <w:r w:rsidR="00164ACE">
      <w:rPr>
        <w:noProof/>
        <w:color w:val="17365D" w:themeColor="text2" w:themeShade="BF"/>
        <w:sz w:val="24"/>
        <w:szCs w:val="24"/>
      </w:rPr>
      <w:t>1</w:t>
    </w:r>
    <w:r w:rsidR="003A720D">
      <w:rPr>
        <w:color w:val="17365D" w:themeColor="text2" w:themeShade="BF"/>
        <w:sz w:val="24"/>
        <w:szCs w:val="24"/>
      </w:rPr>
      <w:fldChar w:fldCharType="end"/>
    </w:r>
    <w:r>
      <w:rPr>
        <w:color w:val="17365D" w:themeColor="text2" w:themeShade="BF"/>
        <w:sz w:val="24"/>
        <w:szCs w:val="24"/>
      </w:rPr>
      <w:t xml:space="preserve"> | </w:t>
    </w:r>
    <w:fldSimple w:instr=" NUMPAGES  \* Arabic  \* MERGEFORMAT ">
      <w:r w:rsidR="00164ACE">
        <w:rPr>
          <w:noProof/>
          <w:color w:val="17365D" w:themeColor="text2" w:themeShade="BF"/>
          <w:sz w:val="24"/>
          <w:szCs w:val="24"/>
        </w:rPr>
        <w:t>2</w:t>
      </w:r>
    </w:fldSimple>
  </w:p>
  <w:p w:rsidR="003B4A4E" w:rsidRDefault="003B4A4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5AD6" w:rsidRDefault="00225AD6" w:rsidP="003B4A4E">
      <w:pPr>
        <w:spacing w:after="0" w:line="240" w:lineRule="auto"/>
      </w:pPr>
      <w:r>
        <w:separator/>
      </w:r>
    </w:p>
  </w:footnote>
  <w:footnote w:type="continuationSeparator" w:id="1">
    <w:p w:rsidR="00225AD6" w:rsidRDefault="00225AD6" w:rsidP="003B4A4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30C2A"/>
    <w:multiLevelType w:val="hybridMultilevel"/>
    <w:tmpl w:val="937A510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AB081A"/>
    <w:multiLevelType w:val="hybridMultilevel"/>
    <w:tmpl w:val="6FFED064"/>
    <w:lvl w:ilvl="0" w:tplc="8A8EF14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74270DB"/>
    <w:multiLevelType w:val="hybridMultilevel"/>
    <w:tmpl w:val="7C78A6EA"/>
    <w:lvl w:ilvl="0" w:tplc="C8D2A788">
      <w:start w:val="1"/>
      <w:numFmt w:val="lowerLetter"/>
      <w:lvlText w:val="%1."/>
      <w:lvlJc w:val="left"/>
      <w:pPr>
        <w:ind w:left="1080" w:hanging="360"/>
      </w:pPr>
      <w:rPr>
        <w:rFonts w:ascii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B44002A"/>
    <w:multiLevelType w:val="hybridMultilevel"/>
    <w:tmpl w:val="3296FFAC"/>
    <w:lvl w:ilvl="0" w:tplc="54325EB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E6811AA"/>
    <w:multiLevelType w:val="hybridMultilevel"/>
    <w:tmpl w:val="A738BA4C"/>
    <w:lvl w:ilvl="0" w:tplc="04090017">
      <w:start w:val="1"/>
      <w:numFmt w:val="lowerLetter"/>
      <w:lvlText w:val="%1)"/>
      <w:lvlJc w:val="left"/>
      <w:pPr>
        <w:ind w:left="1434" w:hanging="360"/>
      </w:pPr>
    </w:lvl>
    <w:lvl w:ilvl="1" w:tplc="04090019" w:tentative="1">
      <w:start w:val="1"/>
      <w:numFmt w:val="lowerLetter"/>
      <w:lvlText w:val="%2."/>
      <w:lvlJc w:val="left"/>
      <w:pPr>
        <w:ind w:left="2154" w:hanging="360"/>
      </w:pPr>
    </w:lvl>
    <w:lvl w:ilvl="2" w:tplc="0409001B" w:tentative="1">
      <w:start w:val="1"/>
      <w:numFmt w:val="lowerRoman"/>
      <w:lvlText w:val="%3."/>
      <w:lvlJc w:val="right"/>
      <w:pPr>
        <w:ind w:left="2874" w:hanging="180"/>
      </w:pPr>
    </w:lvl>
    <w:lvl w:ilvl="3" w:tplc="0409000F" w:tentative="1">
      <w:start w:val="1"/>
      <w:numFmt w:val="decimal"/>
      <w:lvlText w:val="%4."/>
      <w:lvlJc w:val="left"/>
      <w:pPr>
        <w:ind w:left="3594" w:hanging="360"/>
      </w:pPr>
    </w:lvl>
    <w:lvl w:ilvl="4" w:tplc="04090019" w:tentative="1">
      <w:start w:val="1"/>
      <w:numFmt w:val="lowerLetter"/>
      <w:lvlText w:val="%5."/>
      <w:lvlJc w:val="left"/>
      <w:pPr>
        <w:ind w:left="4314" w:hanging="360"/>
      </w:pPr>
    </w:lvl>
    <w:lvl w:ilvl="5" w:tplc="0409001B" w:tentative="1">
      <w:start w:val="1"/>
      <w:numFmt w:val="lowerRoman"/>
      <w:lvlText w:val="%6."/>
      <w:lvlJc w:val="right"/>
      <w:pPr>
        <w:ind w:left="5034" w:hanging="180"/>
      </w:pPr>
    </w:lvl>
    <w:lvl w:ilvl="6" w:tplc="0409000F" w:tentative="1">
      <w:start w:val="1"/>
      <w:numFmt w:val="decimal"/>
      <w:lvlText w:val="%7."/>
      <w:lvlJc w:val="left"/>
      <w:pPr>
        <w:ind w:left="5754" w:hanging="360"/>
      </w:pPr>
    </w:lvl>
    <w:lvl w:ilvl="7" w:tplc="04090019" w:tentative="1">
      <w:start w:val="1"/>
      <w:numFmt w:val="lowerLetter"/>
      <w:lvlText w:val="%8."/>
      <w:lvlJc w:val="left"/>
      <w:pPr>
        <w:ind w:left="6474" w:hanging="360"/>
      </w:pPr>
    </w:lvl>
    <w:lvl w:ilvl="8" w:tplc="0409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5">
    <w:nsid w:val="2F895B18"/>
    <w:multiLevelType w:val="hybridMultilevel"/>
    <w:tmpl w:val="A3E29A48"/>
    <w:lvl w:ilvl="0" w:tplc="1544216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2BF03D8"/>
    <w:multiLevelType w:val="hybridMultilevel"/>
    <w:tmpl w:val="3E3A8FFE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56FF4548"/>
    <w:multiLevelType w:val="multilevel"/>
    <w:tmpl w:val="1B8638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8947119"/>
    <w:multiLevelType w:val="hybridMultilevel"/>
    <w:tmpl w:val="3D3C88A2"/>
    <w:lvl w:ilvl="0" w:tplc="2B6E706C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80" w:hanging="360"/>
      </w:pPr>
    </w:lvl>
    <w:lvl w:ilvl="2" w:tplc="0409001B" w:tentative="1">
      <w:start w:val="1"/>
      <w:numFmt w:val="lowerRoman"/>
      <w:lvlText w:val="%3."/>
      <w:lvlJc w:val="right"/>
      <w:pPr>
        <w:ind w:left="2100" w:hanging="180"/>
      </w:pPr>
    </w:lvl>
    <w:lvl w:ilvl="3" w:tplc="0409000F" w:tentative="1">
      <w:start w:val="1"/>
      <w:numFmt w:val="decimal"/>
      <w:lvlText w:val="%4."/>
      <w:lvlJc w:val="left"/>
      <w:pPr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9">
    <w:nsid w:val="5E7D3886"/>
    <w:multiLevelType w:val="hybridMultilevel"/>
    <w:tmpl w:val="7AA8057C"/>
    <w:lvl w:ilvl="0" w:tplc="04090017">
      <w:start w:val="1"/>
      <w:numFmt w:val="lowerLetter"/>
      <w:lvlText w:val="%1)"/>
      <w:lvlJc w:val="left"/>
      <w:pPr>
        <w:ind w:left="1446" w:hanging="360"/>
      </w:pPr>
    </w:lvl>
    <w:lvl w:ilvl="1" w:tplc="04090019" w:tentative="1">
      <w:start w:val="1"/>
      <w:numFmt w:val="lowerLetter"/>
      <w:lvlText w:val="%2."/>
      <w:lvlJc w:val="left"/>
      <w:pPr>
        <w:ind w:left="2166" w:hanging="360"/>
      </w:pPr>
    </w:lvl>
    <w:lvl w:ilvl="2" w:tplc="0409001B" w:tentative="1">
      <w:start w:val="1"/>
      <w:numFmt w:val="lowerRoman"/>
      <w:lvlText w:val="%3."/>
      <w:lvlJc w:val="right"/>
      <w:pPr>
        <w:ind w:left="2886" w:hanging="180"/>
      </w:pPr>
    </w:lvl>
    <w:lvl w:ilvl="3" w:tplc="0409000F" w:tentative="1">
      <w:start w:val="1"/>
      <w:numFmt w:val="decimal"/>
      <w:lvlText w:val="%4."/>
      <w:lvlJc w:val="left"/>
      <w:pPr>
        <w:ind w:left="3606" w:hanging="360"/>
      </w:pPr>
    </w:lvl>
    <w:lvl w:ilvl="4" w:tplc="04090019" w:tentative="1">
      <w:start w:val="1"/>
      <w:numFmt w:val="lowerLetter"/>
      <w:lvlText w:val="%5."/>
      <w:lvlJc w:val="left"/>
      <w:pPr>
        <w:ind w:left="4326" w:hanging="360"/>
      </w:pPr>
    </w:lvl>
    <w:lvl w:ilvl="5" w:tplc="0409001B" w:tentative="1">
      <w:start w:val="1"/>
      <w:numFmt w:val="lowerRoman"/>
      <w:lvlText w:val="%6."/>
      <w:lvlJc w:val="right"/>
      <w:pPr>
        <w:ind w:left="5046" w:hanging="180"/>
      </w:pPr>
    </w:lvl>
    <w:lvl w:ilvl="6" w:tplc="0409000F" w:tentative="1">
      <w:start w:val="1"/>
      <w:numFmt w:val="decimal"/>
      <w:lvlText w:val="%7."/>
      <w:lvlJc w:val="left"/>
      <w:pPr>
        <w:ind w:left="5766" w:hanging="360"/>
      </w:pPr>
    </w:lvl>
    <w:lvl w:ilvl="7" w:tplc="04090019" w:tentative="1">
      <w:start w:val="1"/>
      <w:numFmt w:val="lowerLetter"/>
      <w:lvlText w:val="%8."/>
      <w:lvlJc w:val="left"/>
      <w:pPr>
        <w:ind w:left="6486" w:hanging="360"/>
      </w:pPr>
    </w:lvl>
    <w:lvl w:ilvl="8" w:tplc="0409001B" w:tentative="1">
      <w:start w:val="1"/>
      <w:numFmt w:val="lowerRoman"/>
      <w:lvlText w:val="%9."/>
      <w:lvlJc w:val="right"/>
      <w:pPr>
        <w:ind w:left="7206" w:hanging="180"/>
      </w:pPr>
    </w:lvl>
  </w:abstractNum>
  <w:abstractNum w:abstractNumId="10">
    <w:nsid w:val="74954777"/>
    <w:multiLevelType w:val="hybridMultilevel"/>
    <w:tmpl w:val="C7D4C1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2"/>
  </w:num>
  <w:num w:numId="5">
    <w:abstractNumId w:val="10"/>
  </w:num>
  <w:num w:numId="6">
    <w:abstractNumId w:val="3"/>
  </w:num>
  <w:num w:numId="7">
    <w:abstractNumId w:val="1"/>
  </w:num>
  <w:num w:numId="8">
    <w:abstractNumId w:val="5"/>
  </w:num>
  <w:num w:numId="9">
    <w:abstractNumId w:val="8"/>
  </w:num>
  <w:num w:numId="10">
    <w:abstractNumId w:val="9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C5983"/>
    <w:rsid w:val="00021554"/>
    <w:rsid w:val="00021A9E"/>
    <w:rsid w:val="00050304"/>
    <w:rsid w:val="00081E08"/>
    <w:rsid w:val="0012555D"/>
    <w:rsid w:val="00146802"/>
    <w:rsid w:val="001630A2"/>
    <w:rsid w:val="00164ACE"/>
    <w:rsid w:val="00177072"/>
    <w:rsid w:val="001A536E"/>
    <w:rsid w:val="001A5571"/>
    <w:rsid w:val="001C5983"/>
    <w:rsid w:val="002126E4"/>
    <w:rsid w:val="00225AD6"/>
    <w:rsid w:val="00230E84"/>
    <w:rsid w:val="002827F7"/>
    <w:rsid w:val="002921B7"/>
    <w:rsid w:val="002A3FC0"/>
    <w:rsid w:val="002F660D"/>
    <w:rsid w:val="003255A4"/>
    <w:rsid w:val="00330551"/>
    <w:rsid w:val="00337397"/>
    <w:rsid w:val="003A1AD3"/>
    <w:rsid w:val="003A720D"/>
    <w:rsid w:val="003B4A4E"/>
    <w:rsid w:val="003C4684"/>
    <w:rsid w:val="003F5B95"/>
    <w:rsid w:val="00440330"/>
    <w:rsid w:val="004D69F5"/>
    <w:rsid w:val="004F2B05"/>
    <w:rsid w:val="004F50B0"/>
    <w:rsid w:val="00507248"/>
    <w:rsid w:val="00517B2D"/>
    <w:rsid w:val="00553D5E"/>
    <w:rsid w:val="00555FF7"/>
    <w:rsid w:val="00564B72"/>
    <w:rsid w:val="005D6D4B"/>
    <w:rsid w:val="00607EFA"/>
    <w:rsid w:val="006D0A31"/>
    <w:rsid w:val="00702AC3"/>
    <w:rsid w:val="007066A0"/>
    <w:rsid w:val="0077434F"/>
    <w:rsid w:val="00844275"/>
    <w:rsid w:val="0088174A"/>
    <w:rsid w:val="00886760"/>
    <w:rsid w:val="00886FBE"/>
    <w:rsid w:val="008B12CE"/>
    <w:rsid w:val="008B5F19"/>
    <w:rsid w:val="008C6A91"/>
    <w:rsid w:val="008F0D19"/>
    <w:rsid w:val="0090031B"/>
    <w:rsid w:val="00914FD7"/>
    <w:rsid w:val="00946345"/>
    <w:rsid w:val="00972667"/>
    <w:rsid w:val="009B7D31"/>
    <w:rsid w:val="00A07C59"/>
    <w:rsid w:val="00A46651"/>
    <w:rsid w:val="00A6276C"/>
    <w:rsid w:val="00A82D45"/>
    <w:rsid w:val="00AC358B"/>
    <w:rsid w:val="00AD7CAF"/>
    <w:rsid w:val="00B0096D"/>
    <w:rsid w:val="00B75503"/>
    <w:rsid w:val="00BC368C"/>
    <w:rsid w:val="00BC594B"/>
    <w:rsid w:val="00C02280"/>
    <w:rsid w:val="00C86462"/>
    <w:rsid w:val="00CA0884"/>
    <w:rsid w:val="00CC4501"/>
    <w:rsid w:val="00CD2FA1"/>
    <w:rsid w:val="00D821FF"/>
    <w:rsid w:val="00DA1905"/>
    <w:rsid w:val="00DC4491"/>
    <w:rsid w:val="00DD0310"/>
    <w:rsid w:val="00DD226C"/>
    <w:rsid w:val="00F00E7E"/>
    <w:rsid w:val="00F31BBF"/>
    <w:rsid w:val="00F46071"/>
    <w:rsid w:val="00FC4EDA"/>
    <w:rsid w:val="00FD3D60"/>
    <w:rsid w:val="00FE36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03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2">
    <w:name w:val="Body Text Indent 2"/>
    <w:basedOn w:val="Normal"/>
    <w:link w:val="BodyTextIndent2Char"/>
    <w:rsid w:val="001C5983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Indent2Char">
    <w:name w:val="Body Text Indent 2 Char"/>
    <w:basedOn w:val="DefaultParagraphFont"/>
    <w:link w:val="BodyTextIndent2"/>
    <w:rsid w:val="001C5983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1C598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C35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358B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59"/>
    <w:rsid w:val="00564B7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3B4A4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4A4E"/>
  </w:style>
  <w:style w:type="paragraph" w:styleId="Footer">
    <w:name w:val="footer"/>
    <w:basedOn w:val="Normal"/>
    <w:link w:val="FooterChar"/>
    <w:uiPriority w:val="99"/>
    <w:unhideWhenUsed/>
    <w:rsid w:val="003B4A4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4A4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290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Orimoogunje</dc:creator>
  <cp:lastModifiedBy>DR. ORIMOGUNJE</cp:lastModifiedBy>
  <cp:revision>9</cp:revision>
  <cp:lastPrinted>2017-10-06T09:17:00Z</cp:lastPrinted>
  <dcterms:created xsi:type="dcterms:W3CDTF">2015-09-08T00:17:00Z</dcterms:created>
  <dcterms:modified xsi:type="dcterms:W3CDTF">2017-10-06T09:17:00Z</dcterms:modified>
</cp:coreProperties>
</file>