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21B7" w:rsidRPr="002921B7" w:rsidRDefault="002921B7" w:rsidP="002921B7">
      <w:pPr>
        <w:pStyle w:val="BodyTextIndent2"/>
        <w:spacing w:line="240" w:lineRule="auto"/>
        <w:ind w:left="360"/>
        <w:jc w:val="center"/>
        <w:rPr>
          <w:b/>
          <w:bCs/>
          <w:sz w:val="32"/>
          <w:szCs w:val="32"/>
        </w:rPr>
      </w:pPr>
      <w:r w:rsidRPr="002921B7">
        <w:rPr>
          <w:b/>
          <w:bCs/>
          <w:sz w:val="32"/>
          <w:szCs w:val="32"/>
        </w:rPr>
        <w:t>OBAFEMI AWOLOWO UNIVERSITY, ILE-IFE, NIGERIA</w:t>
      </w:r>
    </w:p>
    <w:p w:rsidR="00AD7CAF" w:rsidRPr="00AD7CAF" w:rsidRDefault="002921B7" w:rsidP="002921B7">
      <w:pPr>
        <w:pStyle w:val="BodyTextIndent2"/>
        <w:spacing w:line="240" w:lineRule="auto"/>
        <w:ind w:left="360"/>
        <w:jc w:val="center"/>
        <w:rPr>
          <w:b/>
          <w:bCs/>
        </w:rPr>
      </w:pPr>
      <w:r w:rsidRPr="00AD7CAF">
        <w:rPr>
          <w:b/>
          <w:bCs/>
        </w:rPr>
        <w:t xml:space="preserve">FACULTY OF SOCIAL SCIENCES, </w:t>
      </w:r>
    </w:p>
    <w:p w:rsidR="002921B7" w:rsidRPr="002921B7" w:rsidRDefault="002921B7" w:rsidP="002921B7">
      <w:pPr>
        <w:pStyle w:val="BodyTextIndent2"/>
        <w:spacing w:line="240" w:lineRule="auto"/>
        <w:ind w:left="360"/>
        <w:jc w:val="center"/>
        <w:rPr>
          <w:b/>
          <w:bCs/>
          <w:sz w:val="32"/>
          <w:szCs w:val="32"/>
        </w:rPr>
      </w:pPr>
      <w:r w:rsidRPr="002921B7">
        <w:rPr>
          <w:b/>
          <w:bCs/>
          <w:sz w:val="32"/>
          <w:szCs w:val="32"/>
        </w:rPr>
        <w:t>DEPARTMENT OF GEOGRAPHY</w:t>
      </w:r>
    </w:p>
    <w:p w:rsidR="002921B7" w:rsidRDefault="002921B7" w:rsidP="002921B7">
      <w:pPr>
        <w:pStyle w:val="BodyTextIndent2"/>
        <w:spacing w:line="240" w:lineRule="auto"/>
        <w:ind w:left="360"/>
        <w:jc w:val="center"/>
        <w:rPr>
          <w:rFonts w:ascii="Courier New" w:hAnsi="Courier New" w:cs="Courier New"/>
          <w:b/>
          <w:bCs/>
        </w:rPr>
      </w:pPr>
    </w:p>
    <w:p w:rsidR="00AD7CAF" w:rsidRDefault="002921B7" w:rsidP="002921B7">
      <w:pPr>
        <w:pStyle w:val="BodyTextIndent2"/>
        <w:spacing w:line="240" w:lineRule="auto"/>
        <w:ind w:left="360"/>
        <w:jc w:val="center"/>
        <w:rPr>
          <w:rFonts w:ascii="Courier New" w:hAnsi="Courier New" w:cs="Courier New"/>
          <w:b/>
          <w:bCs/>
          <w:sz w:val="27"/>
          <w:szCs w:val="27"/>
        </w:rPr>
      </w:pPr>
      <w:r w:rsidRPr="002921B7">
        <w:rPr>
          <w:rFonts w:ascii="Courier New" w:hAnsi="Courier New" w:cs="Courier New"/>
          <w:b/>
          <w:bCs/>
          <w:sz w:val="27"/>
          <w:szCs w:val="27"/>
        </w:rPr>
        <w:t>B.Sc. (Geography) Degree Exa</w:t>
      </w:r>
      <w:r w:rsidR="00BC368C">
        <w:rPr>
          <w:rFonts w:ascii="Courier New" w:hAnsi="Courier New" w:cs="Courier New"/>
          <w:b/>
          <w:bCs/>
          <w:sz w:val="27"/>
          <w:szCs w:val="27"/>
        </w:rPr>
        <w:t xml:space="preserve">mination </w:t>
      </w:r>
    </w:p>
    <w:p w:rsidR="002921B7" w:rsidRPr="00AD7CAF" w:rsidRDefault="00BC368C" w:rsidP="002921B7">
      <w:pPr>
        <w:pStyle w:val="BodyTextIndent2"/>
        <w:spacing w:line="240" w:lineRule="auto"/>
        <w:ind w:left="360"/>
        <w:jc w:val="center"/>
        <w:rPr>
          <w:rFonts w:ascii="Courier New" w:hAnsi="Courier New" w:cs="Courier New"/>
          <w:b/>
          <w:bCs/>
          <w:sz w:val="20"/>
          <w:szCs w:val="20"/>
        </w:rPr>
      </w:pPr>
      <w:proofErr w:type="spellStart"/>
      <w:r w:rsidRPr="00AD7CAF">
        <w:rPr>
          <w:rFonts w:ascii="Courier New" w:hAnsi="Courier New" w:cs="Courier New"/>
          <w:b/>
          <w:bCs/>
          <w:sz w:val="20"/>
          <w:szCs w:val="20"/>
        </w:rPr>
        <w:t>Harmattan</w:t>
      </w:r>
      <w:proofErr w:type="spellEnd"/>
      <w:r w:rsidRPr="00AD7CAF">
        <w:rPr>
          <w:rFonts w:ascii="Courier New" w:hAnsi="Courier New" w:cs="Courier New"/>
          <w:b/>
          <w:bCs/>
          <w:sz w:val="20"/>
          <w:szCs w:val="20"/>
        </w:rPr>
        <w:t xml:space="preserve"> Semester 2014</w:t>
      </w:r>
      <w:r w:rsidR="002921B7" w:rsidRPr="00AD7CAF">
        <w:rPr>
          <w:rFonts w:ascii="Courier New" w:hAnsi="Courier New" w:cs="Courier New"/>
          <w:b/>
          <w:bCs/>
          <w:sz w:val="20"/>
          <w:szCs w:val="20"/>
        </w:rPr>
        <w:t>/201</w:t>
      </w:r>
      <w:r w:rsidRPr="00AD7CAF">
        <w:rPr>
          <w:rFonts w:ascii="Courier New" w:hAnsi="Courier New" w:cs="Courier New"/>
          <w:b/>
          <w:bCs/>
          <w:sz w:val="20"/>
          <w:szCs w:val="20"/>
        </w:rPr>
        <w:t>5</w:t>
      </w:r>
      <w:r w:rsidR="002921B7" w:rsidRPr="00AD7CAF">
        <w:rPr>
          <w:rFonts w:ascii="Courier New" w:hAnsi="Courier New" w:cs="Courier New"/>
          <w:b/>
          <w:bCs/>
          <w:sz w:val="20"/>
          <w:szCs w:val="20"/>
        </w:rPr>
        <w:t xml:space="preserve"> Session</w:t>
      </w:r>
    </w:p>
    <w:p w:rsidR="002921B7" w:rsidRDefault="002921B7" w:rsidP="002921B7">
      <w:pPr>
        <w:pStyle w:val="BodyTextIndent2"/>
        <w:ind w:left="360"/>
        <w:jc w:val="center"/>
        <w:rPr>
          <w:b/>
          <w:bCs/>
        </w:rPr>
      </w:pPr>
    </w:p>
    <w:p w:rsidR="005B29E8" w:rsidRDefault="005B29E8" w:rsidP="002921B7">
      <w:pPr>
        <w:pStyle w:val="BodyTextIndent2"/>
        <w:ind w:left="360"/>
        <w:jc w:val="center"/>
        <w:rPr>
          <w:b/>
          <w:bCs/>
        </w:rPr>
      </w:pPr>
    </w:p>
    <w:p w:rsidR="002921B7" w:rsidRPr="002921B7" w:rsidRDefault="002921B7" w:rsidP="002921B7">
      <w:pPr>
        <w:pStyle w:val="BodyTextIndent2"/>
        <w:ind w:left="360"/>
        <w:jc w:val="center"/>
        <w:rPr>
          <w:sz w:val="27"/>
          <w:szCs w:val="27"/>
        </w:rPr>
      </w:pPr>
      <w:r w:rsidRPr="002921B7">
        <w:rPr>
          <w:b/>
          <w:bCs/>
          <w:sz w:val="27"/>
          <w:szCs w:val="27"/>
        </w:rPr>
        <w:t xml:space="preserve">GPY </w:t>
      </w:r>
      <w:r w:rsidR="00533A97">
        <w:rPr>
          <w:b/>
          <w:bCs/>
          <w:sz w:val="27"/>
          <w:szCs w:val="27"/>
        </w:rPr>
        <w:t>409</w:t>
      </w:r>
      <w:r w:rsidRPr="002921B7">
        <w:rPr>
          <w:b/>
          <w:bCs/>
          <w:sz w:val="27"/>
          <w:szCs w:val="27"/>
        </w:rPr>
        <w:t xml:space="preserve">: </w:t>
      </w:r>
      <w:r w:rsidR="00533A97">
        <w:rPr>
          <w:b/>
          <w:bCs/>
          <w:sz w:val="27"/>
          <w:szCs w:val="27"/>
        </w:rPr>
        <w:t>Theory and Methods in Urban and Regional Planning</w:t>
      </w:r>
    </w:p>
    <w:p w:rsidR="002921B7" w:rsidRDefault="002921B7" w:rsidP="002921B7">
      <w:pPr>
        <w:pStyle w:val="BodyTextIndent2"/>
        <w:ind w:left="360"/>
        <w:jc w:val="center"/>
        <w:rPr>
          <w:b/>
        </w:rPr>
      </w:pPr>
    </w:p>
    <w:p w:rsidR="002921B7" w:rsidRDefault="002921B7" w:rsidP="002921B7">
      <w:pPr>
        <w:pStyle w:val="BodyTextIndent2"/>
        <w:ind w:left="360"/>
      </w:pPr>
      <w:r w:rsidRPr="005B6D7A">
        <w:rPr>
          <w:b/>
        </w:rPr>
        <w:t>Instruction</w:t>
      </w:r>
      <w:r w:rsidR="00B0096D">
        <w:t xml:space="preserve">: Answer </w:t>
      </w:r>
      <w:r w:rsidR="00533A97">
        <w:t xml:space="preserve">any 3 </w:t>
      </w:r>
      <w:r w:rsidR="00B0096D">
        <w:t>Question</w:t>
      </w:r>
      <w:r w:rsidR="00533A97">
        <w:t>s</w:t>
      </w:r>
      <w:r>
        <w:tab/>
      </w:r>
      <w:r>
        <w:tab/>
      </w:r>
      <w:r>
        <w:tab/>
      </w:r>
      <w:r w:rsidR="00533A97">
        <w:rPr>
          <w:b/>
        </w:rPr>
        <w:t>Time Allowed</w:t>
      </w:r>
      <w:r>
        <w:t>: 2hours</w:t>
      </w:r>
    </w:p>
    <w:p w:rsidR="002921B7" w:rsidRDefault="002921B7" w:rsidP="002921B7">
      <w:pPr>
        <w:spacing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3A1AD3" w:rsidRDefault="001C5983" w:rsidP="003A1AD3">
      <w:pPr>
        <w:pStyle w:val="BodyTextIndent2"/>
        <w:spacing w:line="240" w:lineRule="auto"/>
        <w:ind w:left="0"/>
        <w:rPr>
          <w:sz w:val="27"/>
          <w:szCs w:val="27"/>
        </w:rPr>
      </w:pPr>
      <w:r w:rsidRPr="00440330">
        <w:rPr>
          <w:sz w:val="27"/>
          <w:szCs w:val="27"/>
        </w:rPr>
        <w:t>1.</w:t>
      </w:r>
      <w:r w:rsidRPr="00440330">
        <w:rPr>
          <w:sz w:val="27"/>
          <w:szCs w:val="27"/>
        </w:rPr>
        <w:tab/>
      </w:r>
      <w:r w:rsidR="00533A97">
        <w:rPr>
          <w:sz w:val="27"/>
          <w:szCs w:val="27"/>
        </w:rPr>
        <w:t>a. Explain the concept of the region in regional planning.</w:t>
      </w:r>
    </w:p>
    <w:p w:rsidR="00533A97" w:rsidRDefault="00533A97" w:rsidP="003A1AD3">
      <w:pPr>
        <w:pStyle w:val="BodyTextIndent2"/>
        <w:spacing w:line="240" w:lineRule="auto"/>
        <w:ind w:left="0"/>
        <w:rPr>
          <w:sz w:val="27"/>
          <w:szCs w:val="27"/>
        </w:rPr>
      </w:pPr>
      <w:r>
        <w:rPr>
          <w:sz w:val="27"/>
          <w:szCs w:val="27"/>
        </w:rPr>
        <w:tab/>
        <w:t>b. Discuss the main goals that planning for the urban area seeks to achieve.</w:t>
      </w:r>
    </w:p>
    <w:p w:rsidR="00DC4491" w:rsidRPr="00440330" w:rsidRDefault="00DD226C" w:rsidP="003A1AD3">
      <w:pPr>
        <w:pStyle w:val="BodyTextIndent2"/>
        <w:spacing w:line="240" w:lineRule="auto"/>
        <w:ind w:left="0"/>
        <w:rPr>
          <w:sz w:val="27"/>
          <w:szCs w:val="27"/>
        </w:rPr>
      </w:pPr>
      <w:r w:rsidRPr="00440330">
        <w:rPr>
          <w:sz w:val="27"/>
          <w:szCs w:val="27"/>
        </w:rPr>
        <w:t xml:space="preserve"> </w:t>
      </w:r>
    </w:p>
    <w:p w:rsidR="00DC4491" w:rsidRPr="00440330" w:rsidRDefault="00DC4491" w:rsidP="00533A97">
      <w:pPr>
        <w:ind w:left="720" w:hanging="720"/>
        <w:jc w:val="both"/>
        <w:rPr>
          <w:rFonts w:ascii="Times New Roman" w:hAnsi="Times New Roman" w:cs="Times New Roman"/>
          <w:sz w:val="27"/>
          <w:szCs w:val="27"/>
        </w:rPr>
      </w:pPr>
      <w:r w:rsidRPr="00440330">
        <w:rPr>
          <w:rFonts w:ascii="Times New Roman" w:hAnsi="Times New Roman" w:cs="Times New Roman"/>
          <w:sz w:val="27"/>
          <w:szCs w:val="27"/>
        </w:rPr>
        <w:t>2.</w:t>
      </w:r>
      <w:r w:rsidRPr="00440330">
        <w:rPr>
          <w:rFonts w:ascii="Times New Roman" w:hAnsi="Times New Roman" w:cs="Times New Roman"/>
          <w:sz w:val="27"/>
          <w:szCs w:val="27"/>
        </w:rPr>
        <w:tab/>
      </w:r>
      <w:r w:rsidR="00533A97">
        <w:rPr>
          <w:rFonts w:ascii="Times New Roman" w:hAnsi="Times New Roman" w:cs="Times New Roman"/>
          <w:sz w:val="27"/>
          <w:szCs w:val="27"/>
        </w:rPr>
        <w:t xml:space="preserve">Discuss the various approaches that are used to </w:t>
      </w:r>
      <w:r w:rsidR="00510D80">
        <w:rPr>
          <w:rFonts w:ascii="Times New Roman" w:hAnsi="Times New Roman" w:cs="Times New Roman"/>
          <w:sz w:val="27"/>
          <w:szCs w:val="27"/>
        </w:rPr>
        <w:t>delineate</w:t>
      </w:r>
      <w:bookmarkStart w:id="0" w:name="_GoBack"/>
      <w:bookmarkEnd w:id="0"/>
      <w:r w:rsidR="00533A97">
        <w:rPr>
          <w:rFonts w:ascii="Times New Roman" w:hAnsi="Times New Roman" w:cs="Times New Roman"/>
          <w:sz w:val="27"/>
          <w:szCs w:val="27"/>
        </w:rPr>
        <w:t xml:space="preserve"> formal and functional regions.</w:t>
      </w:r>
    </w:p>
    <w:p w:rsidR="001C5983" w:rsidRPr="00440330" w:rsidRDefault="00DC4491" w:rsidP="00DC4491">
      <w:pPr>
        <w:ind w:left="720" w:hanging="720"/>
        <w:jc w:val="both"/>
        <w:rPr>
          <w:rFonts w:ascii="Times New Roman" w:hAnsi="Times New Roman" w:cs="Times New Roman"/>
          <w:sz w:val="27"/>
          <w:szCs w:val="27"/>
        </w:rPr>
      </w:pPr>
      <w:r w:rsidRPr="00440330">
        <w:rPr>
          <w:rFonts w:ascii="Times New Roman" w:hAnsi="Times New Roman" w:cs="Times New Roman"/>
          <w:sz w:val="27"/>
          <w:szCs w:val="27"/>
        </w:rPr>
        <w:t>3.</w:t>
      </w:r>
      <w:r w:rsidRPr="00440330">
        <w:rPr>
          <w:rFonts w:ascii="Times New Roman" w:hAnsi="Times New Roman" w:cs="Times New Roman"/>
          <w:sz w:val="27"/>
          <w:szCs w:val="27"/>
        </w:rPr>
        <w:tab/>
      </w:r>
      <w:r w:rsidR="00533A97">
        <w:rPr>
          <w:rFonts w:ascii="Times New Roman" w:hAnsi="Times New Roman" w:cs="Times New Roman"/>
          <w:sz w:val="27"/>
          <w:szCs w:val="27"/>
        </w:rPr>
        <w:t>With examples from Nigeria, assess the ‘spread effects’ and the ‘backwash effect’ of the growth pole model.</w:t>
      </w:r>
    </w:p>
    <w:p w:rsidR="00DD226C" w:rsidRPr="00440330" w:rsidRDefault="00DC4491" w:rsidP="001C5983">
      <w:pPr>
        <w:ind w:left="720" w:hanging="720"/>
        <w:jc w:val="both"/>
        <w:rPr>
          <w:rFonts w:ascii="Times New Roman" w:hAnsi="Times New Roman" w:cs="Times New Roman"/>
          <w:sz w:val="27"/>
          <w:szCs w:val="27"/>
        </w:rPr>
      </w:pPr>
      <w:r w:rsidRPr="00440330">
        <w:rPr>
          <w:rFonts w:ascii="Times New Roman" w:hAnsi="Times New Roman" w:cs="Times New Roman"/>
          <w:sz w:val="27"/>
          <w:szCs w:val="27"/>
        </w:rPr>
        <w:t>4.</w:t>
      </w:r>
      <w:r w:rsidRPr="00440330">
        <w:rPr>
          <w:rFonts w:ascii="Times New Roman" w:hAnsi="Times New Roman" w:cs="Times New Roman"/>
          <w:sz w:val="27"/>
          <w:szCs w:val="27"/>
        </w:rPr>
        <w:tab/>
      </w:r>
      <w:r w:rsidR="00533A97">
        <w:rPr>
          <w:rFonts w:ascii="Times New Roman" w:hAnsi="Times New Roman" w:cs="Times New Roman"/>
          <w:sz w:val="27"/>
          <w:szCs w:val="27"/>
        </w:rPr>
        <w:t>Planning operates in ‘uncertain’ environments. Discuss.</w:t>
      </w:r>
    </w:p>
    <w:p w:rsidR="00440330" w:rsidRDefault="00DD226C" w:rsidP="003A1AD3">
      <w:pPr>
        <w:ind w:left="720" w:hanging="720"/>
        <w:jc w:val="both"/>
        <w:rPr>
          <w:rFonts w:ascii="Times New Roman" w:hAnsi="Times New Roman" w:cs="Times New Roman"/>
          <w:sz w:val="27"/>
          <w:szCs w:val="27"/>
        </w:rPr>
      </w:pPr>
      <w:r w:rsidRPr="00440330">
        <w:rPr>
          <w:rFonts w:ascii="Times New Roman" w:hAnsi="Times New Roman" w:cs="Times New Roman"/>
          <w:sz w:val="27"/>
          <w:szCs w:val="27"/>
        </w:rPr>
        <w:t>5</w:t>
      </w:r>
      <w:r w:rsidR="001C5983" w:rsidRPr="00440330">
        <w:rPr>
          <w:rFonts w:ascii="Times New Roman" w:hAnsi="Times New Roman" w:cs="Times New Roman"/>
          <w:sz w:val="27"/>
          <w:szCs w:val="27"/>
        </w:rPr>
        <w:t>.</w:t>
      </w:r>
      <w:r w:rsidRPr="00440330">
        <w:rPr>
          <w:rFonts w:ascii="Times New Roman" w:hAnsi="Times New Roman" w:cs="Times New Roman"/>
          <w:sz w:val="27"/>
          <w:szCs w:val="27"/>
        </w:rPr>
        <w:tab/>
      </w:r>
      <w:r w:rsidR="00FC6E6A">
        <w:rPr>
          <w:rFonts w:ascii="Times New Roman" w:hAnsi="Times New Roman" w:cs="Times New Roman"/>
          <w:sz w:val="27"/>
          <w:szCs w:val="27"/>
        </w:rPr>
        <w:t>Explain</w:t>
      </w:r>
      <w:r w:rsidR="00533A97">
        <w:rPr>
          <w:rFonts w:ascii="Times New Roman" w:hAnsi="Times New Roman" w:cs="Times New Roman"/>
          <w:sz w:val="27"/>
          <w:szCs w:val="27"/>
        </w:rPr>
        <w:t xml:space="preserve"> the main operations that should characterize the planning process.</w:t>
      </w:r>
    </w:p>
    <w:p w:rsidR="003A1AD3" w:rsidRDefault="003A1AD3" w:rsidP="003A1AD3">
      <w:pPr>
        <w:ind w:left="720" w:hanging="72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7"/>
          <w:szCs w:val="27"/>
        </w:rPr>
        <w:t>6.</w:t>
      </w:r>
      <w:r>
        <w:rPr>
          <w:rFonts w:ascii="Times New Roman" w:hAnsi="Times New Roman" w:cs="Times New Roman"/>
          <w:sz w:val="27"/>
          <w:szCs w:val="27"/>
        </w:rPr>
        <w:tab/>
      </w:r>
      <w:r w:rsidR="00FC6E6A">
        <w:rPr>
          <w:rFonts w:ascii="Times New Roman" w:hAnsi="Times New Roman" w:cs="Times New Roman"/>
          <w:sz w:val="27"/>
          <w:szCs w:val="27"/>
        </w:rPr>
        <w:t>Examine</w:t>
      </w:r>
      <w:r w:rsidR="00533A97">
        <w:rPr>
          <w:rFonts w:ascii="Times New Roman" w:hAnsi="Times New Roman" w:cs="Times New Roman"/>
          <w:sz w:val="27"/>
          <w:szCs w:val="27"/>
        </w:rPr>
        <w:t xml:space="preserve"> the concepts of ‘</w:t>
      </w:r>
      <w:proofErr w:type="spellStart"/>
      <w:r w:rsidR="00533A97">
        <w:rPr>
          <w:rFonts w:ascii="Times New Roman" w:hAnsi="Times New Roman" w:cs="Times New Roman"/>
          <w:sz w:val="27"/>
          <w:szCs w:val="27"/>
        </w:rPr>
        <w:t>agropolitan</w:t>
      </w:r>
      <w:proofErr w:type="spellEnd"/>
      <w:r w:rsidR="00533A97">
        <w:rPr>
          <w:rFonts w:ascii="Times New Roman" w:hAnsi="Times New Roman" w:cs="Times New Roman"/>
          <w:sz w:val="27"/>
          <w:szCs w:val="27"/>
        </w:rPr>
        <w:t xml:space="preserve"> development’ and ‘development from below’ in regional development.</w:t>
      </w:r>
    </w:p>
    <w:p w:rsidR="001C5983" w:rsidRPr="001C5983" w:rsidRDefault="001C5983" w:rsidP="001C5983">
      <w:pPr>
        <w:ind w:left="720" w:hanging="72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ab/>
      </w:r>
    </w:p>
    <w:p w:rsidR="001C5983" w:rsidRPr="001C5983" w:rsidRDefault="001C5983">
      <w:pPr>
        <w:rPr>
          <w:rFonts w:ascii="Times New Roman" w:hAnsi="Times New Roman" w:cs="Times New Roman"/>
          <w:sz w:val="26"/>
          <w:szCs w:val="26"/>
        </w:rPr>
      </w:pPr>
    </w:p>
    <w:sectPr w:rsidR="001C5983" w:rsidRPr="001C5983" w:rsidSect="00DD031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6FF4548"/>
    <w:multiLevelType w:val="multilevel"/>
    <w:tmpl w:val="1B8638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C5983"/>
    <w:rsid w:val="00050304"/>
    <w:rsid w:val="00177072"/>
    <w:rsid w:val="001A5571"/>
    <w:rsid w:val="001C5983"/>
    <w:rsid w:val="00230E84"/>
    <w:rsid w:val="002827F7"/>
    <w:rsid w:val="002921B7"/>
    <w:rsid w:val="002A3FC0"/>
    <w:rsid w:val="002F660D"/>
    <w:rsid w:val="00330551"/>
    <w:rsid w:val="003A1AD3"/>
    <w:rsid w:val="003F5B95"/>
    <w:rsid w:val="00440330"/>
    <w:rsid w:val="004F2B05"/>
    <w:rsid w:val="00510D80"/>
    <w:rsid w:val="00533A97"/>
    <w:rsid w:val="00555FF7"/>
    <w:rsid w:val="005B29E8"/>
    <w:rsid w:val="006D0A31"/>
    <w:rsid w:val="00702AC3"/>
    <w:rsid w:val="0088174A"/>
    <w:rsid w:val="008B5F19"/>
    <w:rsid w:val="00A82D45"/>
    <w:rsid w:val="00AC358B"/>
    <w:rsid w:val="00AD7CAF"/>
    <w:rsid w:val="00B0096D"/>
    <w:rsid w:val="00BC368C"/>
    <w:rsid w:val="00C02280"/>
    <w:rsid w:val="00C86462"/>
    <w:rsid w:val="00DC4491"/>
    <w:rsid w:val="00DD0310"/>
    <w:rsid w:val="00DD226C"/>
    <w:rsid w:val="00F31BBF"/>
    <w:rsid w:val="00FC6E6A"/>
    <w:rsid w:val="00FD3D60"/>
    <w:rsid w:val="00FE36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757C4F09-3FF7-49D4-8BAC-381214295F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D031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2">
    <w:name w:val="Body Text Indent 2"/>
    <w:basedOn w:val="Normal"/>
    <w:link w:val="BodyTextIndent2Char"/>
    <w:rsid w:val="001C5983"/>
    <w:pPr>
      <w:spacing w:after="0" w:line="360" w:lineRule="auto"/>
      <w:ind w:left="300"/>
      <w:jc w:val="both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BodyTextIndent2Char">
    <w:name w:val="Body Text Indent 2 Char"/>
    <w:basedOn w:val="DefaultParagraphFont"/>
    <w:link w:val="BodyTextIndent2"/>
    <w:rsid w:val="001C5983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ListParagraph">
    <w:name w:val="List Paragraph"/>
    <w:basedOn w:val="Normal"/>
    <w:uiPriority w:val="34"/>
    <w:qFormat/>
    <w:rsid w:val="001C5983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AC358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C358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132</Words>
  <Characters>756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887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Orimoogunje</dc:creator>
  <cp:lastModifiedBy>pc</cp:lastModifiedBy>
  <cp:revision>5</cp:revision>
  <cp:lastPrinted>2015-09-09T18:48:00Z</cp:lastPrinted>
  <dcterms:created xsi:type="dcterms:W3CDTF">2015-08-31T17:25:00Z</dcterms:created>
  <dcterms:modified xsi:type="dcterms:W3CDTF">2015-09-09T18:49:00Z</dcterms:modified>
</cp:coreProperties>
</file>